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544FA">
      <w:pPr>
        <w:spacing w:before="360" w:beforeLines="100" w:after="360" w:afterLines="100"/>
        <w:jc w:val="center"/>
        <w:rPr>
          <w:rFonts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设计学院</w:t>
      </w:r>
      <w:r>
        <w:rPr>
          <w:rFonts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</w:t>
      </w:r>
      <w:r>
        <w:rPr>
          <w:rFonts w:hint="eastAsia"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5年设计学学科硕士研究生导师简况</w:t>
      </w:r>
    </w:p>
    <w:p w14:paraId="2F03F66D">
      <w:pPr>
        <w:pStyle w:val="2"/>
        <w:rPr>
          <w:rFonts w:ascii="Times New Roman" w:hAnsi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魏峰</w:t>
      </w:r>
      <w:r>
        <w:rPr>
          <w:rFonts w:ascii="Times New Roman" w:hAnsi="Times New Roman"/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简介</w:t>
      </w:r>
    </w:p>
    <w:tbl>
      <w:tblPr>
        <w:tblStyle w:val="5"/>
        <w:tblpPr w:leftFromText="180" w:rightFromText="180" w:vertAnchor="text" w:horzAnchor="page" w:tblpX="1749" w:tblpY="32"/>
        <w:tblOverlap w:val="never"/>
        <w:tblW w:w="4855" w:type="pct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5"/>
        <w:gridCol w:w="1033"/>
        <w:gridCol w:w="1208"/>
        <w:gridCol w:w="1463"/>
        <w:gridCol w:w="2161"/>
        <w:gridCol w:w="14"/>
      </w:tblGrid>
      <w:tr w14:paraId="1926ACD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2215" w:type="dxa"/>
            <w:vMerge w:val="restart"/>
            <w:shd w:val="clear" w:color="auto" w:fill="FFFFFF"/>
            <w:vAlign w:val="center"/>
          </w:tcPr>
          <w:p w14:paraId="5D3E47D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bCs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bookmarkStart w:id="2" w:name="_GoBack"/>
            <w:bookmarkEnd w:id="2"/>
            <w:r>
              <w:drawing>
                <wp:inline distT="0" distB="0" distL="114300" distR="114300">
                  <wp:extent cx="925195" cy="1412240"/>
                  <wp:effectExtent l="0" t="0" r="8255" b="6985"/>
                  <wp:docPr id="1" name="图片 1" descr="魏峰照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魏峰照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195" cy="141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1033" w:type="dxa"/>
            <w:shd w:val="clear" w:color="auto" w:fill="FFFFFF"/>
            <w:vAlign w:val="center"/>
          </w:tcPr>
          <w:p w14:paraId="390B23FB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姓 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名：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39CF69CA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魏峰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651A322A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学 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位：</w:t>
            </w:r>
          </w:p>
        </w:tc>
        <w:tc>
          <w:tcPr>
            <w:tcW w:w="2175" w:type="dxa"/>
            <w:gridSpan w:val="2"/>
            <w:shd w:val="clear" w:color="auto" w:fill="FFFFFF"/>
            <w:vAlign w:val="center"/>
          </w:tcPr>
          <w:p w14:paraId="0A26180F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艺术硕士</w:t>
            </w:r>
          </w:p>
        </w:tc>
      </w:tr>
      <w:tr w14:paraId="346ACEB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2215" w:type="dxa"/>
            <w:vMerge w:val="continue"/>
            <w:shd w:val="clear" w:color="auto" w:fill="FFFFFF"/>
            <w:vAlign w:val="center"/>
          </w:tcPr>
          <w:p w14:paraId="4C9DD2B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bCs/>
                <w:color w:val="0D0D0D" w:themeColor="text1" w:themeTint="F2"/>
                <w:kern w:val="0"/>
                <w:sz w:val="36"/>
                <w:szCs w:val="36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5DA8FB49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职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称：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36BD0CB1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教授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0D9CAEBB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职 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务：</w:t>
            </w:r>
          </w:p>
        </w:tc>
        <w:tc>
          <w:tcPr>
            <w:tcW w:w="2175" w:type="dxa"/>
            <w:gridSpan w:val="2"/>
            <w:shd w:val="clear" w:color="auto" w:fill="FFFFFF"/>
            <w:vAlign w:val="center"/>
          </w:tcPr>
          <w:p w14:paraId="4EE7F9E6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环境设计专业负责人</w:t>
            </w:r>
          </w:p>
        </w:tc>
      </w:tr>
      <w:tr w14:paraId="0814DE1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179C82F6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1A88D16D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学科方向：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009394F6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环境设计</w:t>
            </w:r>
          </w:p>
        </w:tc>
      </w:tr>
      <w:tr w14:paraId="569255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4E36A74D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2E5F6286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研究方向：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53FF9E89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环境设计与建筑装饰艺术</w:t>
            </w:r>
          </w:p>
        </w:tc>
      </w:tr>
      <w:tr w14:paraId="38CC41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6AFCFF85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38D29A1F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联系地址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594BB579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田家炳1号楼</w:t>
            </w: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室</w:t>
            </w:r>
          </w:p>
        </w:tc>
      </w:tr>
      <w:tr w14:paraId="0C863AC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15F9172E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5619D05D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电话：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09B78B7B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13905920021</w:t>
            </w:r>
          </w:p>
        </w:tc>
      </w:tr>
      <w:tr w14:paraId="6B98E1B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10CAC2DC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2475108C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E-mail 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3392B3A7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1906242760@qq.com</w:t>
            </w:r>
          </w:p>
        </w:tc>
      </w:tr>
      <w:tr w14:paraId="24B596F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90" w:hRule="atLeast"/>
        </w:trPr>
        <w:tc>
          <w:tcPr>
            <w:tcW w:w="2215" w:type="dxa"/>
            <w:vMerge w:val="continue"/>
            <w:shd w:val="clear" w:color="auto" w:fill="FFFFFF"/>
          </w:tcPr>
          <w:p w14:paraId="3A4281D6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458BEC62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个人主页：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7D2E9E2D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25FC7075">
      <w:pPr>
        <w:rPr>
          <w:rFonts w:eastAsia="仿宋"/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4"/>
        <w:gridCol w:w="878"/>
        <w:gridCol w:w="4395"/>
        <w:gridCol w:w="2169"/>
      </w:tblGrid>
      <w:tr w14:paraId="1CDF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439" w:hRule="atLeast"/>
          <w:jc w:val="center"/>
        </w:trPr>
        <w:tc>
          <w:tcPr>
            <w:tcW w:w="8336" w:type="dxa"/>
            <w:gridSpan w:val="4"/>
            <w:shd w:val="clear" w:color="auto" w:fill="0099CC"/>
            <w:vAlign w:val="center"/>
          </w:tcPr>
          <w:p w14:paraId="18FF8005">
            <w:pPr>
              <w:widowControl/>
              <w:spacing w:before="100" w:beforeAutospacing="1" w:after="100" w:afterAutospacing="1" w:line="223" w:lineRule="atLeast"/>
              <w:jc w:val="center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主要经历</w:t>
            </w:r>
          </w:p>
        </w:tc>
      </w:tr>
      <w:tr w14:paraId="5714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32C337EA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起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0644E866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迄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1C94431C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学习/工作单位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7EDF4988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学历学位/职称职务</w:t>
            </w:r>
          </w:p>
        </w:tc>
      </w:tr>
      <w:tr w14:paraId="0965B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077D0E20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1991.09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63939433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1995.06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2FA959AC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福建师范大学美术学院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0EE1D99A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学士</w:t>
            </w:r>
          </w:p>
        </w:tc>
      </w:tr>
      <w:tr w14:paraId="6CF3D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1C88237F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1995.09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2DC6802D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现在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33300B4D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福建理工大学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552E515A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助教、讲师、副教授、</w:t>
            </w: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教授</w:t>
            </w:r>
          </w:p>
        </w:tc>
      </w:tr>
      <w:tr w14:paraId="02BE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21BA31F7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1998</w:t>
            </w: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.09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7F1B82B4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1999</w:t>
            </w: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07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5D723983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重庆大学建筑学院建筑学研究生课程结业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021535D4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DA1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54B93E34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</w:t>
            </w: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.0</w:t>
            </w: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619424F5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2011.0</w:t>
            </w: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02080621">
            <w:pPr>
              <w:spacing w:line="480" w:lineRule="exact"/>
              <w:ind w:left="-1027" w:leftChars="-428" w:right="-175" w:rightChars="-73" w:firstLine="1365" w:firstLineChars="650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福建师范大学助教研修班进修结业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340D4F1E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42E8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3B70E7D1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</w:t>
            </w: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757A0FCB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2008.</w:t>
            </w: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66BCDAE6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福建师范大学美术学院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7626A901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艺术</w:t>
            </w: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硕士</w:t>
            </w:r>
          </w:p>
        </w:tc>
      </w:tr>
      <w:tr w14:paraId="2F1E8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0C142051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2010.09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7D66EECF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2011.07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2ABC8B24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华南理工大学建筑学院建筑历史与理论专业访问学者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73E48D1C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673CD9D4">
      <w:pPr>
        <w:widowControl/>
        <w:rPr>
          <w:rFonts w:eastAsia="仿宋"/>
          <w:color w:val="0D0D0D" w:themeColor="text1" w:themeTint="F2"/>
          <w:kern w:val="0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5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9"/>
        <w:gridCol w:w="1453"/>
        <w:gridCol w:w="999"/>
        <w:gridCol w:w="929"/>
        <w:gridCol w:w="2431"/>
        <w:gridCol w:w="1457"/>
      </w:tblGrid>
      <w:tr w14:paraId="533FA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8338" w:type="dxa"/>
            <w:gridSpan w:val="6"/>
            <w:shd w:val="clear" w:color="auto" w:fill="0099CC"/>
            <w:vAlign w:val="center"/>
          </w:tcPr>
          <w:p w14:paraId="77A6C0CE">
            <w:pPr>
              <w:widowControl/>
              <w:spacing w:before="100" w:beforeAutospacing="1" w:after="100" w:afterAutospacing="1" w:line="223" w:lineRule="atLeast"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b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教学科研情况</w:t>
            </w:r>
          </w:p>
        </w:tc>
      </w:tr>
      <w:tr w14:paraId="698F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C5D4204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科研项目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092A50EE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1、2023年３月主持福建工程学院课程思政《传统街区空间改造与设计》（项目编号：KSAL202256），在研中。</w:t>
            </w:r>
          </w:p>
          <w:p w14:paraId="71E2E7D2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2、2025年5月主持《仙游县侨史文化展示调研报告》（10万）（项目编号：M800325009）</w:t>
            </w:r>
          </w:p>
          <w:p w14:paraId="38906A0A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3、2025年8月主持《2025世界职业院校技能大赛技术支持服务协议》（7万）（项目编号：）</w:t>
            </w:r>
          </w:p>
        </w:tc>
      </w:tr>
      <w:tr w14:paraId="3C17E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CEDBE13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主要发表论文（20篇以内）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7A3A6B3F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1、2021年《近代福建地区侨乡民居建筑装饰传承与保护研究》发表在2021年</w:t>
            </w:r>
          </w:p>
          <w:p w14:paraId="08BE7F9D">
            <w:pPr>
              <w:widowControl/>
              <w:adjustRightInd w:val="0"/>
              <w:snapToGrid w:val="0"/>
              <w:spacing w:before="90" w:beforeLines="25" w:after="90" w:afterLines="25"/>
              <w:jc w:val="both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1月《艺术与设计》（理论）（通讯作者）</w:t>
            </w:r>
          </w:p>
          <w:p w14:paraId="77309783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2、2021年《用户需求驱动下的产品设计模型构建与应用》登刊《机械设计》，</w:t>
            </w:r>
          </w:p>
          <w:p w14:paraId="3A786A20">
            <w:pPr>
              <w:widowControl/>
              <w:adjustRightInd w:val="0"/>
              <w:snapToGrid w:val="0"/>
              <w:spacing w:before="90" w:beforeLines="25" w:after="90" w:afterLines="25"/>
              <w:jc w:val="both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2021 年第 7 期，（通讯作者）（北大核心、CSCD扩展）</w:t>
            </w:r>
          </w:p>
          <w:p w14:paraId="09060CA3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3、2021年《漳州木版年画在文化创意产品中的传承与创新》发表在《中国石油</w:t>
            </w:r>
          </w:p>
          <w:p w14:paraId="4F74DB4C">
            <w:pPr>
              <w:widowControl/>
              <w:adjustRightInd w:val="0"/>
              <w:snapToGrid w:val="0"/>
              <w:spacing w:before="90" w:beforeLines="25" w:after="90" w:afterLines="25"/>
              <w:jc w:val="both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大学胜利学院学报》2021年第2期。（通讯作者）</w:t>
            </w:r>
          </w:p>
          <w:p w14:paraId="3E709305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4、2022年《近代昌邑侨乡民居建筑装饰审美特征》发表在《河北青年管理干部</w:t>
            </w:r>
          </w:p>
          <w:p w14:paraId="70183316">
            <w:pPr>
              <w:widowControl/>
              <w:adjustRightInd w:val="0"/>
              <w:snapToGrid w:val="0"/>
              <w:spacing w:before="90" w:beforeLines="25" w:after="90" w:afterLines="25"/>
              <w:jc w:val="both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学院学报》2022年第2期。（通讯作者）</w:t>
            </w:r>
          </w:p>
          <w:p w14:paraId="2446669B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5、2022年《用户需求驱动下的家具产品设计方法》发表在《林业工程学报》2022</w:t>
            </w:r>
          </w:p>
          <w:p w14:paraId="4B7C486B">
            <w:pPr>
              <w:widowControl/>
              <w:adjustRightInd w:val="0"/>
              <w:snapToGrid w:val="0"/>
              <w:spacing w:before="90" w:beforeLines="25" w:after="90" w:afterLines="25"/>
              <w:jc w:val="both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年第4期。（通讯作者）（北大核心、CSCD扩展）</w:t>
            </w:r>
          </w:p>
          <w:p w14:paraId="718BD8FE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6、2023年2月《古建筑模型制作技艺的造物文化“再传承”》发表在《福建</w:t>
            </w:r>
          </w:p>
          <w:p w14:paraId="64B3263D">
            <w:pPr>
              <w:widowControl/>
              <w:adjustRightInd w:val="0"/>
              <w:snapToGrid w:val="0"/>
              <w:spacing w:before="90" w:beforeLines="25" w:after="90" w:afterLines="25"/>
              <w:jc w:val="both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理工大学学报》2023.2期（通讯作者）</w:t>
            </w:r>
          </w:p>
          <w:p w14:paraId="6B9BC3E5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7、2023年4月《基于光伏建筑一体化的新型装配式产能建筑设计路径》发表</w:t>
            </w:r>
          </w:p>
          <w:p w14:paraId="6E29D45C">
            <w:pPr>
              <w:widowControl/>
              <w:adjustRightInd w:val="0"/>
              <w:snapToGrid w:val="0"/>
              <w:spacing w:before="90" w:beforeLines="25" w:after="90" w:afterLines="25"/>
              <w:jc w:val="both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在《莆田学院学报》2023.2期（通讯作者）</w:t>
            </w:r>
          </w:p>
          <w:p w14:paraId="436D7A07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8、2023年3月《乡村旅游视角下的传统村落修缮保护与发展》发表在光明网</w:t>
            </w:r>
          </w:p>
          <w:p w14:paraId="0F64EE9D">
            <w:pPr>
              <w:widowControl/>
              <w:adjustRightInd w:val="0"/>
              <w:snapToGrid w:val="0"/>
              <w:spacing w:before="90" w:beforeLines="25" w:after="90" w:afterLines="25"/>
              <w:jc w:val="both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2023.3.3.第一作者（国家级三高B类）</w:t>
            </w:r>
          </w:p>
          <w:p w14:paraId="7B7D7298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9、2024年4月《惠安石厝民居的审美文化研究》发表在《福建建筑》2024.04</w:t>
            </w:r>
          </w:p>
          <w:p w14:paraId="7F21F735">
            <w:pPr>
              <w:widowControl/>
              <w:adjustRightInd w:val="0"/>
              <w:snapToGrid w:val="0"/>
              <w:spacing w:before="90" w:beforeLines="25" w:after="90" w:afterLines="25"/>
              <w:jc w:val="both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期，第一作者</w:t>
            </w:r>
          </w:p>
          <w:p w14:paraId="2CFA21FF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10、2004年5月《建筑美学理论下近代广东侨乡民居研究——以&lt;近代广东侨乡民居文化比较&gt;为例》发表在《五邑大学学报》2024年第26卷，第一作者</w:t>
            </w:r>
          </w:p>
          <w:p w14:paraId="5F475F6F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11、2024年5月《福洲乌山摩崖景观于宋明儒学的政治文化空间》发表在《福</w:t>
            </w:r>
          </w:p>
          <w:p w14:paraId="03CA9A57">
            <w:pPr>
              <w:widowControl/>
              <w:adjustRightInd w:val="0"/>
              <w:snapToGrid w:val="0"/>
              <w:spacing w:before="90" w:beforeLines="25" w:after="90" w:afterLines="25"/>
              <w:jc w:val="both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建理工大学学报》，</w:t>
            </w:r>
            <w:bookmarkStart w:id="0" w:name="OLE_LINK1"/>
            <w:bookmarkStart w:id="1" w:name="OLE_LINK2"/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（通讯作者）</w:t>
            </w:r>
            <w:bookmarkEnd w:id="0"/>
            <w:bookmarkEnd w:id="1"/>
          </w:p>
          <w:p w14:paraId="3F540803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12、2025年6月《红色纪念性空间审美文化研究——以福建省革命历史纪念馆&lt;</w:t>
            </w:r>
          </w:p>
          <w:p w14:paraId="207480BD">
            <w:pPr>
              <w:widowControl/>
              <w:adjustRightInd w:val="0"/>
              <w:snapToGrid w:val="0"/>
              <w:spacing w:before="90" w:beforeLines="25" w:after="90" w:afterLines="25"/>
              <w:jc w:val="both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红色福建&gt;陈列为例》发表在《美与时代》（通讯作者）</w:t>
            </w:r>
          </w:p>
        </w:tc>
      </w:tr>
      <w:tr w14:paraId="4D4A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7C9B3A37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书著、编著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22B30CC2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高等院校艺术设计类“十四五”精品教材《基础素描》（中国水利水电出版</w:t>
            </w:r>
          </w:p>
          <w:p w14:paraId="6D63012A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="90" w:beforeLines="25" w:after="90" w:afterLines="25"/>
              <w:jc w:val="both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社2021）副主编</w:t>
            </w:r>
          </w:p>
          <w:p w14:paraId="0F1E8BB2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90" w:beforeLines="25" w:after="90" w:afterLines="25"/>
              <w:ind w:left="0" w:leftChars="0" w:firstLine="0" w:firstLineChars="0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“十四五”普通高等教育艺术设计类系列教材《园林景观设计——概念·空</w:t>
            </w:r>
          </w:p>
          <w:p w14:paraId="4B64133A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="90" w:beforeLines="25" w:after="90" w:afterLines="25"/>
              <w:ind w:leftChars="0"/>
              <w:jc w:val="both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间·形式》（中国水利水电出版社2022）副主编</w:t>
            </w:r>
          </w:p>
          <w:p w14:paraId="34C9E11E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C843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13CC0768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bCs/>
                <w:kern w:val="0"/>
                <w:sz w:val="21"/>
                <w:szCs w:val="21"/>
                <w:lang w:eastAsia="zh-CN"/>
              </w:rPr>
              <w:t>专利、软件著作权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1544D3F6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E6D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278402F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highlight w:val="yellow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主要设计作品（20项以内）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37C557E5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1、2024年第四届“美丽中国  茉莉花开”生态可持续创新艺术设计大赛作品《“悬山”之下——莆田后黄艺术家俱乐部室内空间设计》获得福建省美术家协会二</w:t>
            </w:r>
          </w:p>
          <w:p w14:paraId="7CAD91CA">
            <w:pPr>
              <w:widowControl/>
              <w:adjustRightInd w:val="0"/>
              <w:snapToGrid w:val="0"/>
              <w:spacing w:before="90" w:beforeLines="25" w:after="90" w:afterLines="25"/>
              <w:jc w:val="both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等奖。</w:t>
            </w:r>
          </w:p>
          <w:p w14:paraId="4EDC73A1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2、2023第三届美丽中国——环境设计艺术大赛《瓷·忆——陶瓷博物馆与龙窑</w:t>
            </w:r>
          </w:p>
          <w:p w14:paraId="0BD1BBC6">
            <w:pPr>
              <w:widowControl/>
              <w:adjustRightInd w:val="0"/>
              <w:snapToGrid w:val="0"/>
              <w:spacing w:before="90" w:beforeLines="25" w:after="90" w:afterLines="25"/>
              <w:jc w:val="both"/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保护设计》获得福建省美术家协会优秀奖（最高奖）</w:t>
            </w:r>
          </w:p>
        </w:tc>
      </w:tr>
      <w:tr w14:paraId="6333F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5C3EB7F3">
            <w:pPr>
              <w:widowControl/>
              <w:adjustRightInd w:val="0"/>
              <w:snapToGrid w:val="0"/>
              <w:jc w:val="center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获奖情况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1B0C476F">
            <w:pPr>
              <w:widowControl/>
              <w:adjustRightInd w:val="0"/>
              <w:snapToGrid w:val="0"/>
              <w:spacing w:before="90" w:beforeLines="25" w:after="90" w:afterLines="25"/>
              <w:jc w:val="both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1、2014年9月指导研究生研究生毕业论文获得福建理工大学研究生毕业论文优</w:t>
            </w:r>
          </w:p>
          <w:p w14:paraId="66FC8B87">
            <w:pPr>
              <w:widowControl/>
              <w:adjustRightInd w:val="0"/>
              <w:snapToGrid w:val="0"/>
              <w:spacing w:before="90" w:beforeLines="25" w:after="90" w:afterLines="25"/>
              <w:jc w:val="both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秀奖，被福建理工大学评位硕士学位论文优秀指导教师</w:t>
            </w:r>
          </w:p>
          <w:p w14:paraId="75011391">
            <w:pPr>
              <w:widowControl/>
              <w:adjustRightInd w:val="0"/>
              <w:snapToGrid w:val="0"/>
              <w:spacing w:before="90" w:beforeLines="25" w:after="90" w:afterLines="25"/>
              <w:jc w:val="both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2、2023年10月获得2023第三届美丽中国生态可持续创新设计艺术大赛优秀指导教师。（福建省环境艺术设计协会主办）</w:t>
            </w:r>
          </w:p>
          <w:p w14:paraId="1F0CC114">
            <w:pPr>
              <w:widowControl/>
              <w:adjustRightInd w:val="0"/>
              <w:snapToGrid w:val="0"/>
              <w:spacing w:before="90" w:beforeLines="25" w:after="90" w:afterLines="25"/>
              <w:jc w:val="both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3、2021年指导本科生优秀毕业设计获得优秀指导教师称号</w:t>
            </w:r>
          </w:p>
          <w:p w14:paraId="04D2F905">
            <w:pPr>
              <w:widowControl/>
              <w:adjustRightInd w:val="0"/>
              <w:snapToGrid w:val="0"/>
              <w:spacing w:before="90" w:beforeLines="25" w:after="90" w:afterLines="25"/>
              <w:jc w:val="both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4、2022年指导本科生毕业设计获得优秀指导教师称号</w:t>
            </w:r>
          </w:p>
          <w:p w14:paraId="3622CDD3">
            <w:pPr>
              <w:widowControl/>
              <w:adjustRightInd w:val="0"/>
              <w:snapToGrid w:val="0"/>
              <w:spacing w:before="90" w:beforeLines="25" w:after="90" w:afterLines="25"/>
              <w:jc w:val="both"/>
              <w:rPr>
                <w:rFonts w:hint="default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5、2022年获得福建工程学院优秀教师称号</w:t>
            </w:r>
          </w:p>
        </w:tc>
      </w:tr>
      <w:tr w14:paraId="08B10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5CD137AA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学术兼职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0B8CA278">
            <w:pPr>
              <w:widowControl/>
              <w:adjustRightInd w:val="0"/>
              <w:snapToGrid w:val="0"/>
              <w:spacing w:before="90" w:beforeLines="25" w:after="90" w:afterLines="25"/>
              <w:jc w:val="both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中国民族建筑研究会民居建筑专业委员会理事；</w:t>
            </w:r>
          </w:p>
          <w:p w14:paraId="5435D2AF">
            <w:pPr>
              <w:widowControl/>
              <w:adjustRightInd w:val="0"/>
              <w:snapToGrid w:val="0"/>
              <w:spacing w:before="90" w:beforeLines="25" w:after="90" w:afterLines="25"/>
              <w:jc w:val="both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福建省美术家协会环境设计艺术委员会副主任、秘书长；</w:t>
            </w:r>
          </w:p>
          <w:p w14:paraId="4BBD71B2">
            <w:pPr>
              <w:widowControl/>
              <w:adjustRightInd w:val="0"/>
              <w:snapToGrid w:val="0"/>
              <w:spacing w:before="90" w:beforeLines="25" w:after="90" w:afterLines="25"/>
              <w:jc w:val="both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福建省美术家协会理论委员会理事；</w:t>
            </w:r>
          </w:p>
          <w:p w14:paraId="4FEE1651">
            <w:pPr>
              <w:widowControl/>
              <w:adjustRightInd w:val="0"/>
              <w:snapToGrid w:val="0"/>
              <w:spacing w:before="90" w:beforeLines="25" w:after="90" w:afterLines="25"/>
              <w:jc w:val="both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福建省环境设计学会设计教育分会副会长、秘书长；</w:t>
            </w:r>
          </w:p>
          <w:p w14:paraId="72825E88">
            <w:pPr>
              <w:widowControl/>
              <w:adjustRightInd w:val="0"/>
              <w:snapToGrid w:val="0"/>
              <w:spacing w:before="90" w:beforeLines="25" w:after="90" w:afterLines="25"/>
              <w:jc w:val="both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中国室内设计学会（CIID）福州室内建筑师中心副主任；</w:t>
            </w:r>
          </w:p>
        </w:tc>
      </w:tr>
      <w:tr w14:paraId="1260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0A0E2A03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主讲课程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5C6E668B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设计学研究生专业《</w:t>
            </w: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传统村落保护与发展研究</w:t>
            </w: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</w:tc>
      </w:tr>
      <w:tr w14:paraId="5AB6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restart"/>
            <w:shd w:val="clear" w:color="auto" w:fill="FFFFFF"/>
            <w:vAlign w:val="center"/>
          </w:tcPr>
          <w:p w14:paraId="5DCA6526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指导学生</w:t>
            </w:r>
          </w:p>
        </w:tc>
        <w:tc>
          <w:tcPr>
            <w:tcW w:w="1453" w:type="dxa"/>
            <w:shd w:val="clear" w:color="auto" w:fill="FFFFFF"/>
            <w:vAlign w:val="center"/>
          </w:tcPr>
          <w:p w14:paraId="73D65F3E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学校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5B9B5D7A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专业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03791C4A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姓名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5E356F8D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论文题目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7A93CFB6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毕业时间</w:t>
            </w:r>
          </w:p>
        </w:tc>
      </w:tr>
      <w:tr w14:paraId="2A48B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shd w:val="clear" w:color="auto" w:fill="FFFFFF"/>
            <w:vAlign w:val="center"/>
          </w:tcPr>
          <w:p w14:paraId="17CEBD48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717160D8"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福建理工大学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3748F8E2"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设计学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687566FE">
            <w:pPr>
              <w:widowControl/>
              <w:spacing w:line="240" w:lineRule="exact"/>
              <w:contextualSpacing/>
              <w:jc w:val="center"/>
              <w:rPr>
                <w:rFonts w:hint="default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赵项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666D2EC9">
            <w:pPr>
              <w:widowControl/>
              <w:spacing w:line="240" w:lineRule="exact"/>
              <w:contextualSpacing/>
              <w:jc w:val="center"/>
              <w:rPr>
                <w:rFonts w:hint="default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用户需求驱动下的福州公车交站设计策略研究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0834BF4F"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</w:t>
            </w: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.06</w:t>
            </w:r>
          </w:p>
        </w:tc>
      </w:tr>
      <w:tr w14:paraId="7ACA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shd w:val="clear" w:color="auto" w:fill="FFFFFF"/>
            <w:vAlign w:val="center"/>
          </w:tcPr>
          <w:p w14:paraId="0D67A71C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5C829E0F"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福建理工大学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19F68AD4"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设计学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2238B7A4">
            <w:pPr>
              <w:widowControl/>
              <w:spacing w:line="240" w:lineRule="exact"/>
              <w:contextualSpacing/>
              <w:jc w:val="center"/>
              <w:rPr>
                <w:rFonts w:hint="default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郭玉洁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74E9D322">
            <w:pPr>
              <w:widowControl/>
              <w:spacing w:line="240" w:lineRule="exact"/>
              <w:contextualSpacing/>
              <w:jc w:val="center"/>
              <w:rPr>
                <w:rFonts w:hint="default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福建省长乐侨乡民居建筑装饰审美文化研究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4955C745"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</w:t>
            </w: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.06</w:t>
            </w:r>
          </w:p>
        </w:tc>
      </w:tr>
      <w:tr w14:paraId="4B71E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shd w:val="clear" w:color="auto" w:fill="FFFFFF"/>
            <w:vAlign w:val="center"/>
          </w:tcPr>
          <w:p w14:paraId="3AD863D8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1A7B23D9"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福建理工大学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011AEF29"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设计学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0155BBA2">
            <w:pPr>
              <w:widowControl/>
              <w:spacing w:line="240" w:lineRule="exact"/>
              <w:contextualSpacing/>
              <w:jc w:val="center"/>
              <w:rPr>
                <w:rFonts w:hint="default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刘建威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510BF11F">
            <w:pPr>
              <w:widowControl/>
              <w:spacing w:line="240" w:lineRule="exact"/>
              <w:contextualSpacing/>
              <w:jc w:val="center"/>
              <w:rPr>
                <w:rFonts w:hint="default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福州上下杭建筑装饰艺术研究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522E0B3C"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</w:t>
            </w: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.06</w:t>
            </w:r>
          </w:p>
        </w:tc>
      </w:tr>
      <w:tr w14:paraId="655A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shd w:val="clear" w:color="auto" w:fill="FFFFFF"/>
            <w:vAlign w:val="center"/>
          </w:tcPr>
          <w:p w14:paraId="1A1C75B6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68C88601"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福建理工大学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78E6F2C3"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设计学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0B786725">
            <w:pPr>
              <w:widowControl/>
              <w:spacing w:line="240" w:lineRule="exact"/>
              <w:contextualSpacing/>
              <w:jc w:val="center"/>
              <w:rPr>
                <w:rFonts w:hint="default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蔡晨露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4CD8F794"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福建省长乐去明清墓上建筑装饰研究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028E4D91"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</w:t>
            </w: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.06</w:t>
            </w:r>
          </w:p>
        </w:tc>
      </w:tr>
      <w:tr w14:paraId="309D5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shd w:val="clear" w:color="auto" w:fill="FFFFFF"/>
            <w:vAlign w:val="center"/>
          </w:tcPr>
          <w:p w14:paraId="641C7BA1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79521C58"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福建理工大学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65B37779"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设计学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78AFF0DB">
            <w:pPr>
              <w:widowControl/>
              <w:spacing w:line="240" w:lineRule="exact"/>
              <w:contextualSpacing/>
              <w:jc w:val="center"/>
              <w:rPr>
                <w:rFonts w:hint="default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柯佳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32BBD0A2"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近代莆田江口镇侨乡民居建筑装饰研究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12854F05"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</w:t>
            </w: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.06</w:t>
            </w:r>
          </w:p>
        </w:tc>
      </w:tr>
      <w:tr w14:paraId="5ED43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shd w:val="clear" w:color="auto" w:fill="FFFFFF"/>
            <w:vAlign w:val="center"/>
          </w:tcPr>
          <w:p w14:paraId="156E4F88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2286CEF0"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福建理工大学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01795C7F"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设计学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6C0D698D"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夏慧静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16CBA473"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福建省长乐寺庙建筑装饰审美文化研究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12E45731"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</w:t>
            </w: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.06</w:t>
            </w:r>
          </w:p>
        </w:tc>
      </w:tr>
      <w:tr w14:paraId="42E92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shd w:val="clear" w:color="auto" w:fill="FFFFFF"/>
            <w:vAlign w:val="center"/>
          </w:tcPr>
          <w:p w14:paraId="4BFDE73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469E6C6D"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福建理工大学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070FE11E"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设计学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308C54C7">
            <w:pPr>
              <w:widowControl/>
              <w:spacing w:line="240" w:lineRule="exact"/>
              <w:contextualSpacing/>
              <w:jc w:val="center"/>
              <w:rPr>
                <w:rFonts w:hint="default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陈莹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0B61482D">
            <w:pPr>
              <w:widowControl/>
              <w:spacing w:line="240" w:lineRule="exact"/>
              <w:contextualSpacing/>
              <w:jc w:val="center"/>
              <w:rPr>
                <w:rFonts w:hint="default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闽东南沿海石厝民居审美文化研究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0C12A8AF"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2025.06</w:t>
            </w:r>
          </w:p>
        </w:tc>
      </w:tr>
      <w:tr w14:paraId="5E895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shd w:val="clear" w:color="auto" w:fill="FFFFFF"/>
            <w:vAlign w:val="center"/>
          </w:tcPr>
          <w:p w14:paraId="1C1F7A1A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2D11E8E0"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福建理工大学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19D32D7B"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设计学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33ACA059">
            <w:pPr>
              <w:widowControl/>
              <w:spacing w:line="240" w:lineRule="exact"/>
              <w:contextualSpacing/>
              <w:jc w:val="center"/>
              <w:rPr>
                <w:rFonts w:hint="default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随晓慧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6C73C637">
            <w:pPr>
              <w:widowControl/>
              <w:spacing w:line="240" w:lineRule="exact"/>
              <w:contextualSpacing/>
              <w:jc w:val="center"/>
              <w:rPr>
                <w:rFonts w:hint="default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福建红色文化主题展示空间设计审美研究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7499C7A7"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2025.06</w:t>
            </w:r>
          </w:p>
        </w:tc>
      </w:tr>
    </w:tbl>
    <w:p w14:paraId="0A960A8D">
      <w:pPr>
        <w:widowControl/>
        <w:rPr>
          <w:rFonts w:eastAsia="仿宋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3696372"/>
    </w:sdtPr>
    <w:sdtContent>
      <w:p w14:paraId="45BB2E07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38E1AB8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8D7DC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9FC136"/>
    <w:multiLevelType w:val="singleLevel"/>
    <w:tmpl w:val="709FC13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N2JmYmM4YjExOGVjZjJmMDRhY2UzMGI5YzZkMWYifQ=="/>
  </w:docVars>
  <w:rsids>
    <w:rsidRoot w:val="752B4861"/>
    <w:rsid w:val="000043BD"/>
    <w:rsid w:val="00011914"/>
    <w:rsid w:val="000478FA"/>
    <w:rsid w:val="000834F5"/>
    <w:rsid w:val="000B6263"/>
    <w:rsid w:val="000E441E"/>
    <w:rsid w:val="001074BB"/>
    <w:rsid w:val="00132943"/>
    <w:rsid w:val="001C2586"/>
    <w:rsid w:val="001E1A3B"/>
    <w:rsid w:val="0027704F"/>
    <w:rsid w:val="002906F5"/>
    <w:rsid w:val="003178ED"/>
    <w:rsid w:val="003423DD"/>
    <w:rsid w:val="003428C2"/>
    <w:rsid w:val="0036563B"/>
    <w:rsid w:val="0039045F"/>
    <w:rsid w:val="00393EF9"/>
    <w:rsid w:val="003C1B0D"/>
    <w:rsid w:val="003F2EA6"/>
    <w:rsid w:val="00487677"/>
    <w:rsid w:val="004A5F52"/>
    <w:rsid w:val="004B7026"/>
    <w:rsid w:val="004C22F0"/>
    <w:rsid w:val="004C48F3"/>
    <w:rsid w:val="005032DD"/>
    <w:rsid w:val="00512CAE"/>
    <w:rsid w:val="005258F8"/>
    <w:rsid w:val="005332BF"/>
    <w:rsid w:val="005332C4"/>
    <w:rsid w:val="0055075B"/>
    <w:rsid w:val="00557C4D"/>
    <w:rsid w:val="005703B7"/>
    <w:rsid w:val="005754DA"/>
    <w:rsid w:val="005A01AE"/>
    <w:rsid w:val="005F5E50"/>
    <w:rsid w:val="00796D00"/>
    <w:rsid w:val="00797357"/>
    <w:rsid w:val="007A1FF0"/>
    <w:rsid w:val="007E0FBC"/>
    <w:rsid w:val="007E75C8"/>
    <w:rsid w:val="0083402A"/>
    <w:rsid w:val="00880176"/>
    <w:rsid w:val="008A03DE"/>
    <w:rsid w:val="00932E88"/>
    <w:rsid w:val="009347AC"/>
    <w:rsid w:val="009F14C1"/>
    <w:rsid w:val="00A44C34"/>
    <w:rsid w:val="00A60931"/>
    <w:rsid w:val="00AC7F53"/>
    <w:rsid w:val="00B32132"/>
    <w:rsid w:val="00B474A7"/>
    <w:rsid w:val="00B8070E"/>
    <w:rsid w:val="00BB6A4C"/>
    <w:rsid w:val="00BD2E2F"/>
    <w:rsid w:val="00C12083"/>
    <w:rsid w:val="00C24268"/>
    <w:rsid w:val="00C33684"/>
    <w:rsid w:val="00C51CAD"/>
    <w:rsid w:val="00C736C2"/>
    <w:rsid w:val="00CA14FF"/>
    <w:rsid w:val="00CC0E52"/>
    <w:rsid w:val="00D1695A"/>
    <w:rsid w:val="00D51928"/>
    <w:rsid w:val="00D94B1A"/>
    <w:rsid w:val="00E72876"/>
    <w:rsid w:val="00EF4E3D"/>
    <w:rsid w:val="00F357C1"/>
    <w:rsid w:val="00F37455"/>
    <w:rsid w:val="00F731D5"/>
    <w:rsid w:val="0AA85790"/>
    <w:rsid w:val="0BF518FA"/>
    <w:rsid w:val="0E061DB1"/>
    <w:rsid w:val="0F2F5DD8"/>
    <w:rsid w:val="121512EF"/>
    <w:rsid w:val="136A685E"/>
    <w:rsid w:val="13BA77F0"/>
    <w:rsid w:val="1688793D"/>
    <w:rsid w:val="18D409BF"/>
    <w:rsid w:val="2183572E"/>
    <w:rsid w:val="21D91945"/>
    <w:rsid w:val="24CC1BD3"/>
    <w:rsid w:val="29431C22"/>
    <w:rsid w:val="2E2F53B7"/>
    <w:rsid w:val="316627D5"/>
    <w:rsid w:val="334E5EA9"/>
    <w:rsid w:val="35BB7C3D"/>
    <w:rsid w:val="3D09356D"/>
    <w:rsid w:val="3EBF114C"/>
    <w:rsid w:val="454647CF"/>
    <w:rsid w:val="4D384677"/>
    <w:rsid w:val="4D923829"/>
    <w:rsid w:val="4E8A3212"/>
    <w:rsid w:val="4E914171"/>
    <w:rsid w:val="4F6102D1"/>
    <w:rsid w:val="56E322E1"/>
    <w:rsid w:val="57A65C56"/>
    <w:rsid w:val="5A0E4F81"/>
    <w:rsid w:val="5B746414"/>
    <w:rsid w:val="5BD42B40"/>
    <w:rsid w:val="5C3536C0"/>
    <w:rsid w:val="5E305AD2"/>
    <w:rsid w:val="5EAD5CA6"/>
    <w:rsid w:val="65D86199"/>
    <w:rsid w:val="6AD92BB9"/>
    <w:rsid w:val="6D800432"/>
    <w:rsid w:val="6DD962D0"/>
    <w:rsid w:val="6E4E2F9D"/>
    <w:rsid w:val="7053228F"/>
    <w:rsid w:val="73267AE8"/>
    <w:rsid w:val="752B4861"/>
    <w:rsid w:val="752D0127"/>
    <w:rsid w:val="77074967"/>
    <w:rsid w:val="7849797E"/>
    <w:rsid w:val="78931B46"/>
    <w:rsid w:val="7A5C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paragraph" w:styleId="2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80" w:lineRule="auto"/>
      <w:jc w:val="center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single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eastAsia="Times New Roman"/>
      <w:sz w:val="21"/>
      <w:szCs w:val="21"/>
      <w:lang w:eastAsia="en-US"/>
    </w:rPr>
  </w:style>
  <w:style w:type="paragraph" w:styleId="11">
    <w:name w:val="List Paragraph"/>
    <w:basedOn w:val="1"/>
    <w:qFormat/>
    <w:uiPriority w:val="99"/>
    <w:pPr>
      <w:widowControl/>
      <w:ind w:left="480" w:leftChars="200"/>
    </w:pPr>
    <w:rPr>
      <w:rFonts w:ascii="PMingLiU" w:hAnsi="PMingLiU" w:cs="PMingLiU"/>
      <w:kern w:val="0"/>
    </w:rPr>
  </w:style>
  <w:style w:type="character" w:customStyle="1" w:styleId="12">
    <w:name w:val="标题 2 字符"/>
    <w:basedOn w:val="7"/>
    <w:link w:val="2"/>
    <w:qFormat/>
    <w:uiPriority w:val="0"/>
    <w:rPr>
      <w:rFonts w:asciiTheme="majorHAnsi" w:hAnsiTheme="majorHAnsi" w:eastAsiaTheme="majorEastAsia" w:cstheme="majorBidi"/>
      <w:b/>
      <w:bCs/>
      <w:kern w:val="2"/>
      <w:sz w:val="30"/>
      <w:szCs w:val="32"/>
      <w:lang w:eastAsia="zh-TW"/>
    </w:rPr>
  </w:style>
  <w:style w:type="character" w:customStyle="1" w:styleId="13">
    <w:name w:val="页脚 字符"/>
    <w:basedOn w:val="7"/>
    <w:link w:val="3"/>
    <w:qFormat/>
    <w:uiPriority w:val="99"/>
    <w:rPr>
      <w:rFonts w:ascii="Times New Roman" w:hAnsi="Times New Roman" w:eastAsia="PMingLiU" w:cs="Times New Roman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1822</Words>
  <Characters>2127</Characters>
  <Lines>16</Lines>
  <Paragraphs>4</Paragraphs>
  <TotalTime>6</TotalTime>
  <ScaleCrop>false</ScaleCrop>
  <LinksUpToDate>false</LinksUpToDate>
  <CharactersWithSpaces>2150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2023-06-23T03:49:00Z</dcterms:created>
  <dc:creator>这个月三十二号买鞋</dc:creator>
  <cp:lastModifiedBy>魏峰</cp:lastModifiedBy>
  <dcterms:modified xsi:type="dcterms:W3CDTF">2025-09-02T01:18:17Z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D04BB504E5494EB0ACD1413551296D8B_13</vt:lpwstr>
  </property>
  <property fmtid="{D5CDD505-2E9C-101B-9397-08002B2CF9AE}" pid="4" name="KSOTemplateDocerSaveRecord">
    <vt:lpwstr>eyJoZGlkIjoiMzQ2NTNhNGVjZTE4MzAwNGNiNzg5MTQzZjg5OWY2NDMiLCJ1c2VySWQiOiIyMzc3OTQxNjIifQ==</vt:lpwstr>
  </property>
</Properties>
</file>