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544FA">
      <w:pPr>
        <w:spacing w:before="360" w:beforeLines="100" w:after="360" w:afterLines="100"/>
        <w:jc w:val="center"/>
        <w:rPr>
          <w:rFonts w:eastAsia="仿宋"/>
          <w:b/>
          <w:color w:val="0D0D0D" w:themeColor="text1" w:themeTint="F2"/>
          <w:sz w:val="36"/>
          <w:szCs w:val="36"/>
          <w:lang w:eastAsia="zh-CN"/>
          <w14:textFill>
            <w14:solidFill>
              <w14:schemeClr w14:val="tx1">
                <w14:lumMod w14:val="95000"/>
                <w14:lumOff w14:val="5000"/>
              </w14:schemeClr>
            </w14:solidFill>
          </w14:textFill>
        </w:rPr>
      </w:pPr>
      <w:r>
        <w:rPr>
          <w:rFonts w:hint="eastAsia" w:eastAsia="仿宋"/>
          <w:b/>
          <w:color w:val="0D0D0D" w:themeColor="text1" w:themeTint="F2"/>
          <w:sz w:val="36"/>
          <w:szCs w:val="36"/>
          <w:lang w:eastAsia="zh-CN"/>
          <w14:textFill>
            <w14:solidFill>
              <w14:schemeClr w14:val="tx1">
                <w14:lumMod w14:val="95000"/>
                <w14:lumOff w14:val="5000"/>
              </w14:schemeClr>
            </w14:solidFill>
          </w14:textFill>
        </w:rPr>
        <w:t>设计学院</w:t>
      </w:r>
      <w:r>
        <w:rPr>
          <w:rFonts w:eastAsia="仿宋"/>
          <w:b/>
          <w:color w:val="0D0D0D" w:themeColor="text1" w:themeTint="F2"/>
          <w:sz w:val="36"/>
          <w:szCs w:val="36"/>
          <w:lang w:eastAsia="zh-CN"/>
          <w14:textFill>
            <w14:solidFill>
              <w14:schemeClr w14:val="tx1">
                <w14:lumMod w14:val="95000"/>
                <w14:lumOff w14:val="5000"/>
              </w14:schemeClr>
            </w14:solidFill>
          </w14:textFill>
        </w:rPr>
        <w:t>202</w:t>
      </w:r>
      <w:r>
        <w:rPr>
          <w:rFonts w:hint="eastAsia" w:eastAsia="仿宋"/>
          <w:b/>
          <w:color w:val="0D0D0D" w:themeColor="text1" w:themeTint="F2"/>
          <w:sz w:val="36"/>
          <w:szCs w:val="36"/>
          <w:lang w:eastAsia="zh-CN"/>
          <w14:textFill>
            <w14:solidFill>
              <w14:schemeClr w14:val="tx1">
                <w14:lumMod w14:val="95000"/>
                <w14:lumOff w14:val="5000"/>
              </w14:schemeClr>
            </w14:solidFill>
          </w14:textFill>
        </w:rPr>
        <w:t>5年设计学学科硕士研究生导师简况</w:t>
      </w:r>
    </w:p>
    <w:p w14:paraId="2F03F66D">
      <w:pPr>
        <w:pStyle w:val="2"/>
        <w:rPr>
          <w:color w:val="0D0D0D" w:themeColor="text1" w:themeTint="F2"/>
          <w14:textFill>
            <w14:solidFill>
              <w14:schemeClr w14:val="tx1">
                <w14:lumMod w14:val="95000"/>
                <w14:lumOff w14:val="5000"/>
              </w14:schemeClr>
            </w14:solidFill>
          </w14:textFill>
        </w:rPr>
      </w:pPr>
      <w:r>
        <w:rPr>
          <w:rFonts w:hint="eastAsia"/>
          <w:color w:val="0D0D0D" w:themeColor="text1" w:themeTint="F2"/>
          <w:highlight w:val="none"/>
          <w:lang w:val="en-US" w:eastAsia="zh-CN"/>
          <w14:textFill>
            <w14:solidFill>
              <w14:schemeClr w14:val="tx1">
                <w14:lumMod w14:val="95000"/>
                <w14:lumOff w14:val="5000"/>
              </w14:schemeClr>
            </w14:solidFill>
          </w14:textFill>
        </w:rPr>
        <w:t>高雅玲</w:t>
      </w:r>
      <w:r>
        <w:rPr>
          <w:color w:val="0D0D0D" w:themeColor="text1" w:themeTint="F2"/>
          <w:highlight w:val="none"/>
          <w:lang w:eastAsia="zh-CN"/>
          <w14:textFill>
            <w14:solidFill>
              <w14:schemeClr w14:val="tx1">
                <w14:lumMod w14:val="95000"/>
                <w14:lumOff w14:val="5000"/>
              </w14:schemeClr>
            </w14:solidFill>
          </w14:textFill>
        </w:rPr>
        <w:t>简介</w:t>
      </w:r>
    </w:p>
    <w:tbl>
      <w:tblPr>
        <w:tblStyle w:val="6"/>
        <w:tblpPr w:leftFromText="180" w:rightFromText="180" w:vertAnchor="text" w:horzAnchor="page" w:tblpX="1749" w:tblpY="32"/>
        <w:tblOverlap w:val="never"/>
        <w:tblW w:w="4855" w:type="pct"/>
        <w:tblInd w:w="0" w:type="dxa"/>
        <w:shd w:val="clear" w:color="auto" w:fill="FFFFFF"/>
        <w:tblLayout w:type="fixed"/>
        <w:tblCellMar>
          <w:top w:w="15" w:type="dxa"/>
          <w:left w:w="15" w:type="dxa"/>
          <w:bottom w:w="15" w:type="dxa"/>
          <w:right w:w="15" w:type="dxa"/>
        </w:tblCellMar>
      </w:tblPr>
      <w:tblGrid>
        <w:gridCol w:w="2215"/>
        <w:gridCol w:w="1033"/>
        <w:gridCol w:w="1208"/>
        <w:gridCol w:w="1463"/>
        <w:gridCol w:w="2161"/>
        <w:gridCol w:w="14"/>
      </w:tblGrid>
      <w:tr w14:paraId="1926ACDF">
        <w:trPr>
          <w:trHeight w:val="284" w:hRule="atLeast"/>
        </w:trPr>
        <w:tc>
          <w:tcPr>
            <w:tcW w:w="2215" w:type="dxa"/>
            <w:vMerge w:val="restart"/>
            <w:shd w:val="clear" w:color="auto" w:fill="FFFFFF"/>
            <w:vAlign w:val="center"/>
          </w:tcPr>
          <w:p w14:paraId="5D3E47D8">
            <w:pPr>
              <w:widowControl/>
              <w:adjustRightInd w:val="0"/>
              <w:snapToGrid w:val="0"/>
              <w:spacing w:line="0" w:lineRule="atLeast"/>
              <w:jc w:val="center"/>
              <w:rPr>
                <w:rFonts w:hint="eastAsia" w:ascii="仿宋" w:hAnsi="仿宋" w:eastAsia="仿宋" w:cs="仿宋"/>
                <w:bCs/>
                <w:color w:val="0D0D0D" w:themeColor="text1" w:themeTint="F2"/>
                <w:kern w:val="0"/>
                <w:sz w:val="12"/>
                <w:szCs w:val="12"/>
                <w:lang w:eastAsia="zh-CN"/>
                <w14:textFill>
                  <w14:solidFill>
                    <w14:schemeClr w14:val="tx1">
                      <w14:lumMod w14:val="95000"/>
                      <w14:lumOff w14:val="5000"/>
                    </w14:schemeClr>
                  </w14:solidFill>
                </w14:textFill>
              </w:rPr>
            </w:pPr>
            <w:r>
              <w:drawing>
                <wp:inline distT="0" distB="0" distL="114300" distR="114300">
                  <wp:extent cx="1333500" cy="1866900"/>
                  <wp:effectExtent l="0" t="0" r="12700"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333500" cy="1866900"/>
                          </a:xfrm>
                          <a:prstGeom prst="rect">
                            <a:avLst/>
                          </a:prstGeom>
                          <a:noFill/>
                          <a:ln>
                            <a:noFill/>
                          </a:ln>
                        </pic:spPr>
                      </pic:pic>
                    </a:graphicData>
                  </a:graphic>
                </wp:inline>
              </w:drawing>
            </w:r>
            <w:r>
              <w:rPr>
                <w:rFonts w:hint="eastAsia" w:ascii="仿宋" w:hAnsi="仿宋" w:eastAsia="仿宋" w:cs="仿宋"/>
              </w:rPr>
              <w:t xml:space="preserve"> </w:t>
            </w:r>
          </w:p>
        </w:tc>
        <w:tc>
          <w:tcPr>
            <w:tcW w:w="1033" w:type="dxa"/>
            <w:shd w:val="clear" w:color="auto" w:fill="FFFFFF"/>
            <w:vAlign w:val="center"/>
          </w:tcPr>
          <w:p w14:paraId="390B23FB">
            <w:pPr>
              <w:widowControl/>
              <w:adjustRightInd w:val="0"/>
              <w:snapToGrid w:val="0"/>
              <w:spacing w:line="0" w:lineRule="atLeast"/>
              <w:jc w:val="distribute"/>
              <w:rPr>
                <w:rFonts w:hint="eastAsia" w:ascii="仿宋" w:hAnsi="仿宋" w:eastAsia="仿宋" w:cs="仿宋"/>
                <w:b/>
                <w:color w:val="0D0D0D" w:themeColor="text1" w:themeTint="F2"/>
                <w:kern w:val="0"/>
                <w:sz w:val="21"/>
                <w:szCs w:val="21"/>
                <w:lang w:eastAsia="zh-CN"/>
                <w14:textFill>
                  <w14:solidFill>
                    <w14:schemeClr w14:val="tx1">
                      <w14:lumMod w14:val="95000"/>
                      <w14:lumOff w14:val="5000"/>
                    </w14:schemeClr>
                  </w14:solidFill>
                </w14:textFill>
              </w:rPr>
            </w:pPr>
            <w:r>
              <w:rPr>
                <w:rFonts w:hint="eastAsia" w:ascii="仿宋" w:hAnsi="仿宋" w:eastAsia="仿宋" w:cs="仿宋"/>
                <w:b/>
                <w:color w:val="0D0D0D" w:themeColor="text1" w:themeTint="F2"/>
                <w:kern w:val="0"/>
                <w:sz w:val="21"/>
                <w:szCs w:val="21"/>
                <w:lang w:eastAsia="zh-CN"/>
                <w14:textFill>
                  <w14:solidFill>
                    <w14:schemeClr w14:val="tx1">
                      <w14:lumMod w14:val="95000"/>
                      <w14:lumOff w14:val="5000"/>
                    </w14:schemeClr>
                  </w14:solidFill>
                </w14:textFill>
              </w:rPr>
              <w:t>姓    名：</w:t>
            </w:r>
          </w:p>
        </w:tc>
        <w:tc>
          <w:tcPr>
            <w:tcW w:w="1208" w:type="dxa"/>
            <w:shd w:val="clear" w:color="auto" w:fill="FFFFFF"/>
            <w:vAlign w:val="center"/>
          </w:tcPr>
          <w:p w14:paraId="39CF69CA">
            <w:pPr>
              <w:widowControl/>
              <w:adjustRightInd w:val="0"/>
              <w:snapToGrid w:val="0"/>
              <w:spacing w:line="0" w:lineRule="atLeast"/>
              <w:ind w:left="240" w:leftChars="100"/>
              <w:jc w:val="both"/>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高雅玲</w:t>
            </w:r>
          </w:p>
        </w:tc>
        <w:tc>
          <w:tcPr>
            <w:tcW w:w="1463" w:type="dxa"/>
            <w:shd w:val="clear" w:color="auto" w:fill="FFFFFF"/>
            <w:vAlign w:val="center"/>
          </w:tcPr>
          <w:p w14:paraId="651A322A">
            <w:pPr>
              <w:widowControl/>
              <w:adjustRightInd w:val="0"/>
              <w:snapToGrid w:val="0"/>
              <w:spacing w:line="0" w:lineRule="atLeast"/>
              <w:ind w:left="240" w:leftChars="100"/>
              <w:jc w:val="both"/>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pPr>
            <w:r>
              <w:rPr>
                <w:rFonts w:hint="eastAsia" w:ascii="仿宋" w:hAnsi="仿宋" w:eastAsia="仿宋" w:cs="仿宋"/>
                <w:b/>
                <w:color w:val="0D0D0D" w:themeColor="text1" w:themeTint="F2"/>
                <w:kern w:val="0"/>
                <w:sz w:val="21"/>
                <w:szCs w:val="21"/>
                <w:lang w:eastAsia="zh-CN"/>
                <w14:textFill>
                  <w14:solidFill>
                    <w14:schemeClr w14:val="tx1">
                      <w14:lumMod w14:val="95000"/>
                      <w14:lumOff w14:val="5000"/>
                    </w14:schemeClr>
                  </w14:solidFill>
                </w14:textFill>
              </w:rPr>
              <w:t>学    位：</w:t>
            </w:r>
          </w:p>
        </w:tc>
        <w:tc>
          <w:tcPr>
            <w:tcW w:w="2175" w:type="dxa"/>
            <w:gridSpan w:val="2"/>
            <w:shd w:val="clear" w:color="auto" w:fill="FFFFFF"/>
            <w:vAlign w:val="center"/>
          </w:tcPr>
          <w:p w14:paraId="0A26180F">
            <w:pPr>
              <w:widowControl/>
              <w:adjustRightInd w:val="0"/>
              <w:snapToGrid w:val="0"/>
              <w:spacing w:line="0" w:lineRule="atLeast"/>
              <w:ind w:left="240" w:leftChars="100"/>
              <w:jc w:val="both"/>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工学博士</w:t>
            </w:r>
          </w:p>
        </w:tc>
      </w:tr>
      <w:tr w14:paraId="346ACEB6">
        <w:trPr>
          <w:trHeight w:val="284" w:hRule="atLeast"/>
        </w:trPr>
        <w:tc>
          <w:tcPr>
            <w:tcW w:w="2215" w:type="dxa"/>
            <w:vMerge w:val="continue"/>
            <w:shd w:val="clear" w:color="auto" w:fill="FFFFFF"/>
            <w:vAlign w:val="center"/>
          </w:tcPr>
          <w:p w14:paraId="4C9DD2B3">
            <w:pPr>
              <w:widowControl/>
              <w:adjustRightInd w:val="0"/>
              <w:snapToGrid w:val="0"/>
              <w:spacing w:line="0" w:lineRule="atLeast"/>
              <w:jc w:val="center"/>
              <w:rPr>
                <w:rFonts w:hint="eastAsia" w:ascii="仿宋" w:hAnsi="仿宋" w:eastAsia="仿宋" w:cs="仿宋"/>
                <w:bCs/>
                <w:color w:val="0D0D0D" w:themeColor="text1" w:themeTint="F2"/>
                <w:kern w:val="0"/>
                <w:sz w:val="36"/>
                <w:szCs w:val="36"/>
                <w:lang w:eastAsia="zh-CN"/>
                <w14:textFill>
                  <w14:solidFill>
                    <w14:schemeClr w14:val="tx1">
                      <w14:lumMod w14:val="95000"/>
                      <w14:lumOff w14:val="5000"/>
                    </w14:schemeClr>
                  </w14:solidFill>
                </w14:textFill>
              </w:rPr>
            </w:pPr>
          </w:p>
        </w:tc>
        <w:tc>
          <w:tcPr>
            <w:tcW w:w="1033" w:type="dxa"/>
            <w:shd w:val="clear" w:color="auto" w:fill="FFFFFF"/>
            <w:vAlign w:val="center"/>
          </w:tcPr>
          <w:p w14:paraId="5DA8FB49">
            <w:pPr>
              <w:widowControl/>
              <w:adjustRightInd w:val="0"/>
              <w:snapToGrid w:val="0"/>
              <w:spacing w:line="0" w:lineRule="atLeast"/>
              <w:jc w:val="distribute"/>
              <w:rPr>
                <w:rFonts w:hint="eastAsia" w:ascii="仿宋" w:hAnsi="仿宋" w:eastAsia="仿宋" w:cs="仿宋"/>
                <w:b/>
                <w:color w:val="0D0D0D" w:themeColor="text1" w:themeTint="F2"/>
                <w:kern w:val="0"/>
                <w:sz w:val="21"/>
                <w:szCs w:val="21"/>
                <w:lang w:eastAsia="zh-CN"/>
                <w14:textFill>
                  <w14:solidFill>
                    <w14:schemeClr w14:val="tx1">
                      <w14:lumMod w14:val="95000"/>
                      <w14:lumOff w14:val="5000"/>
                    </w14:schemeClr>
                  </w14:solidFill>
                </w14:textFill>
              </w:rPr>
            </w:pPr>
            <w:r>
              <w:rPr>
                <w:rFonts w:hint="eastAsia" w:ascii="仿宋" w:hAnsi="仿宋" w:eastAsia="仿宋" w:cs="仿宋"/>
                <w:b/>
                <w:color w:val="0D0D0D" w:themeColor="text1" w:themeTint="F2"/>
                <w:kern w:val="0"/>
                <w:sz w:val="21"/>
                <w:szCs w:val="21"/>
                <w:lang w:eastAsia="zh-CN"/>
                <w14:textFill>
                  <w14:solidFill>
                    <w14:schemeClr w14:val="tx1">
                      <w14:lumMod w14:val="95000"/>
                      <w14:lumOff w14:val="5000"/>
                    </w14:schemeClr>
                  </w14:solidFill>
                </w14:textFill>
              </w:rPr>
              <w:t>职    称：</w:t>
            </w:r>
          </w:p>
        </w:tc>
        <w:tc>
          <w:tcPr>
            <w:tcW w:w="1208" w:type="dxa"/>
            <w:shd w:val="clear" w:color="auto" w:fill="FFFFFF"/>
            <w:vAlign w:val="center"/>
          </w:tcPr>
          <w:p w14:paraId="36BD0CB1">
            <w:pPr>
              <w:widowControl/>
              <w:adjustRightInd w:val="0"/>
              <w:snapToGrid w:val="0"/>
              <w:spacing w:line="0" w:lineRule="atLeast"/>
              <w:ind w:left="240" w:leftChars="100"/>
              <w:jc w:val="both"/>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讲师</w:t>
            </w:r>
          </w:p>
        </w:tc>
        <w:tc>
          <w:tcPr>
            <w:tcW w:w="1463" w:type="dxa"/>
            <w:shd w:val="clear" w:color="auto" w:fill="FFFFFF"/>
            <w:vAlign w:val="center"/>
          </w:tcPr>
          <w:p w14:paraId="0D9CAEBB">
            <w:pPr>
              <w:widowControl/>
              <w:adjustRightInd w:val="0"/>
              <w:snapToGrid w:val="0"/>
              <w:spacing w:line="0" w:lineRule="atLeast"/>
              <w:ind w:left="240" w:leftChars="100"/>
              <w:jc w:val="both"/>
              <w:rPr>
                <w:rFonts w:hint="eastAsia" w:ascii="仿宋" w:hAnsi="仿宋" w:eastAsia="仿宋" w:cs="仿宋"/>
                <w:b/>
                <w:color w:val="0D0D0D" w:themeColor="text1" w:themeTint="F2"/>
                <w:kern w:val="0"/>
                <w:sz w:val="21"/>
                <w:szCs w:val="21"/>
                <w:lang w:eastAsia="zh-CN"/>
                <w14:textFill>
                  <w14:solidFill>
                    <w14:schemeClr w14:val="tx1">
                      <w14:lumMod w14:val="95000"/>
                      <w14:lumOff w14:val="5000"/>
                    </w14:schemeClr>
                  </w14:solidFill>
                </w14:textFill>
              </w:rPr>
            </w:pPr>
            <w:r>
              <w:rPr>
                <w:rFonts w:hint="eastAsia" w:ascii="仿宋" w:hAnsi="仿宋" w:eastAsia="仿宋" w:cs="仿宋"/>
                <w:b/>
                <w:color w:val="0D0D0D" w:themeColor="text1" w:themeTint="F2"/>
                <w:kern w:val="0"/>
                <w:sz w:val="21"/>
                <w:szCs w:val="21"/>
                <w:lang w:eastAsia="zh-CN"/>
                <w14:textFill>
                  <w14:solidFill>
                    <w14:schemeClr w14:val="tx1">
                      <w14:lumMod w14:val="95000"/>
                      <w14:lumOff w14:val="5000"/>
                    </w14:schemeClr>
                  </w14:solidFill>
                </w14:textFill>
              </w:rPr>
              <w:t>职    务：</w:t>
            </w:r>
          </w:p>
        </w:tc>
        <w:tc>
          <w:tcPr>
            <w:tcW w:w="2175" w:type="dxa"/>
            <w:gridSpan w:val="2"/>
            <w:shd w:val="clear" w:color="auto" w:fill="FFFFFF"/>
            <w:vAlign w:val="center"/>
          </w:tcPr>
          <w:p w14:paraId="4EE7F9E6">
            <w:pPr>
              <w:widowControl/>
              <w:adjustRightInd w:val="0"/>
              <w:snapToGrid w:val="0"/>
              <w:spacing w:line="0" w:lineRule="atLeast"/>
              <w:ind w:left="240" w:leftChars="100"/>
              <w:jc w:val="cente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无</w:t>
            </w:r>
          </w:p>
        </w:tc>
      </w:tr>
      <w:tr w14:paraId="0814DE1F">
        <w:trPr>
          <w:gridAfter w:val="1"/>
          <w:wAfter w:w="14" w:type="dxa"/>
          <w:trHeight w:val="284" w:hRule="atLeast"/>
        </w:trPr>
        <w:tc>
          <w:tcPr>
            <w:tcW w:w="2215" w:type="dxa"/>
            <w:vMerge w:val="continue"/>
            <w:shd w:val="clear" w:color="auto" w:fill="FFFFFF"/>
          </w:tcPr>
          <w:p w14:paraId="179C82F6">
            <w:pPr>
              <w:widowControl/>
              <w:adjustRightInd w:val="0"/>
              <w:snapToGrid w:val="0"/>
              <w:spacing w:before="90" w:beforeLines="25" w:after="90" w:afterLines="25"/>
              <w:rPr>
                <w:rFonts w:hint="eastAsia" w:ascii="仿宋" w:hAnsi="仿宋" w:eastAsia="仿宋" w:cs="仿宋"/>
                <w:b/>
                <w:color w:val="0D0D0D" w:themeColor="text1" w:themeTint="F2"/>
                <w:kern w:val="0"/>
                <w:sz w:val="12"/>
                <w:szCs w:val="12"/>
                <w:lang w:eastAsia="zh-CN"/>
                <w14:textFill>
                  <w14:solidFill>
                    <w14:schemeClr w14:val="tx1">
                      <w14:lumMod w14:val="95000"/>
                      <w14:lumOff w14:val="5000"/>
                    </w14:schemeClr>
                  </w14:solidFill>
                </w14:textFill>
              </w:rPr>
            </w:pPr>
          </w:p>
        </w:tc>
        <w:tc>
          <w:tcPr>
            <w:tcW w:w="1033" w:type="dxa"/>
            <w:shd w:val="clear" w:color="auto" w:fill="FFFFFF"/>
            <w:vAlign w:val="center"/>
          </w:tcPr>
          <w:p w14:paraId="1A88D16D">
            <w:pPr>
              <w:widowControl/>
              <w:adjustRightInd w:val="0"/>
              <w:snapToGrid w:val="0"/>
              <w:spacing w:line="0" w:lineRule="atLeast"/>
              <w:jc w:val="distribute"/>
              <w:rPr>
                <w:rFonts w:hint="eastAsia" w:ascii="仿宋" w:hAnsi="仿宋" w:eastAsia="仿宋" w:cs="仿宋"/>
                <w:b/>
                <w:color w:val="0D0D0D" w:themeColor="text1" w:themeTint="F2"/>
                <w:kern w:val="0"/>
                <w:sz w:val="21"/>
                <w:szCs w:val="21"/>
                <w:lang w:eastAsia="zh-CN"/>
                <w14:textFill>
                  <w14:solidFill>
                    <w14:schemeClr w14:val="tx1">
                      <w14:lumMod w14:val="95000"/>
                      <w14:lumOff w14:val="5000"/>
                    </w14:schemeClr>
                  </w14:solidFill>
                </w14:textFill>
              </w:rPr>
            </w:pPr>
            <w:r>
              <w:rPr>
                <w:rFonts w:hint="eastAsia" w:ascii="仿宋" w:hAnsi="仿宋" w:eastAsia="仿宋" w:cs="仿宋"/>
                <w:b/>
                <w:color w:val="0D0D0D" w:themeColor="text1" w:themeTint="F2"/>
                <w:kern w:val="0"/>
                <w:sz w:val="21"/>
                <w:szCs w:val="21"/>
                <w:lang w:eastAsia="zh-CN"/>
                <w14:textFill>
                  <w14:solidFill>
                    <w14:schemeClr w14:val="tx1">
                      <w14:lumMod w14:val="95000"/>
                      <w14:lumOff w14:val="5000"/>
                    </w14:schemeClr>
                  </w14:solidFill>
                </w14:textFill>
              </w:rPr>
              <w:t>学科方向：</w:t>
            </w:r>
          </w:p>
        </w:tc>
        <w:tc>
          <w:tcPr>
            <w:tcW w:w="4832" w:type="dxa"/>
            <w:gridSpan w:val="3"/>
            <w:shd w:val="clear" w:color="auto" w:fill="FFFFFF"/>
            <w:vAlign w:val="center"/>
          </w:tcPr>
          <w:p w14:paraId="009394F6">
            <w:pPr>
              <w:widowControl/>
              <w:adjustRightInd w:val="0"/>
              <w:snapToGrid w:val="0"/>
              <w:spacing w:line="0" w:lineRule="atLeast"/>
              <w:ind w:left="240" w:leftChars="100"/>
              <w:jc w:val="both"/>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风景园林学</w:t>
            </w:r>
          </w:p>
        </w:tc>
      </w:tr>
      <w:tr w14:paraId="5692550F">
        <w:trPr>
          <w:gridAfter w:val="1"/>
          <w:wAfter w:w="14" w:type="dxa"/>
          <w:trHeight w:val="284" w:hRule="atLeast"/>
        </w:trPr>
        <w:tc>
          <w:tcPr>
            <w:tcW w:w="2215" w:type="dxa"/>
            <w:vMerge w:val="continue"/>
            <w:shd w:val="clear" w:color="auto" w:fill="FFFFFF"/>
          </w:tcPr>
          <w:p w14:paraId="4E36A74D">
            <w:pPr>
              <w:widowControl/>
              <w:adjustRightInd w:val="0"/>
              <w:snapToGrid w:val="0"/>
              <w:spacing w:before="90" w:beforeLines="25" w:after="90" w:afterLines="25"/>
              <w:rPr>
                <w:rFonts w:hint="eastAsia" w:ascii="仿宋" w:hAnsi="仿宋" w:eastAsia="仿宋" w:cs="仿宋"/>
                <w:b/>
                <w:color w:val="0D0D0D" w:themeColor="text1" w:themeTint="F2"/>
                <w:kern w:val="0"/>
                <w:sz w:val="12"/>
                <w:szCs w:val="12"/>
                <w:lang w:eastAsia="zh-CN"/>
                <w14:textFill>
                  <w14:solidFill>
                    <w14:schemeClr w14:val="tx1">
                      <w14:lumMod w14:val="95000"/>
                      <w14:lumOff w14:val="5000"/>
                    </w14:schemeClr>
                  </w14:solidFill>
                </w14:textFill>
              </w:rPr>
            </w:pPr>
          </w:p>
        </w:tc>
        <w:tc>
          <w:tcPr>
            <w:tcW w:w="1033" w:type="dxa"/>
            <w:shd w:val="clear" w:color="auto" w:fill="FFFFFF"/>
            <w:vAlign w:val="center"/>
          </w:tcPr>
          <w:p w14:paraId="2E5F6286">
            <w:pPr>
              <w:widowControl/>
              <w:adjustRightInd w:val="0"/>
              <w:snapToGrid w:val="0"/>
              <w:spacing w:line="0" w:lineRule="atLeast"/>
              <w:jc w:val="distribute"/>
              <w:rPr>
                <w:rFonts w:hint="eastAsia" w:ascii="仿宋" w:hAnsi="仿宋" w:eastAsia="仿宋" w:cs="仿宋"/>
                <w:b/>
                <w:color w:val="0D0D0D" w:themeColor="text1" w:themeTint="F2"/>
                <w:kern w:val="0"/>
                <w:sz w:val="21"/>
                <w:szCs w:val="21"/>
                <w:lang w:eastAsia="zh-CN"/>
                <w14:textFill>
                  <w14:solidFill>
                    <w14:schemeClr w14:val="tx1">
                      <w14:lumMod w14:val="95000"/>
                      <w14:lumOff w14:val="5000"/>
                    </w14:schemeClr>
                  </w14:solidFill>
                </w14:textFill>
              </w:rPr>
            </w:pPr>
            <w:r>
              <w:rPr>
                <w:rFonts w:hint="eastAsia" w:ascii="仿宋" w:hAnsi="仿宋" w:eastAsia="仿宋" w:cs="仿宋"/>
                <w:b/>
                <w:color w:val="0D0D0D" w:themeColor="text1" w:themeTint="F2"/>
                <w:kern w:val="0"/>
                <w:sz w:val="21"/>
                <w:szCs w:val="21"/>
                <w:lang w:eastAsia="zh-CN"/>
                <w14:textFill>
                  <w14:solidFill>
                    <w14:schemeClr w14:val="tx1">
                      <w14:lumMod w14:val="95000"/>
                      <w14:lumOff w14:val="5000"/>
                    </w14:schemeClr>
                  </w14:solidFill>
                </w14:textFill>
              </w:rPr>
              <w:t>研究方向：</w:t>
            </w:r>
          </w:p>
        </w:tc>
        <w:tc>
          <w:tcPr>
            <w:tcW w:w="4832" w:type="dxa"/>
            <w:gridSpan w:val="3"/>
            <w:shd w:val="clear" w:color="auto" w:fill="FFFFFF"/>
            <w:vAlign w:val="center"/>
          </w:tcPr>
          <w:p w14:paraId="53FF9E89">
            <w:pPr>
              <w:widowControl/>
              <w:adjustRightInd w:val="0"/>
              <w:snapToGrid w:val="0"/>
              <w:spacing w:line="0" w:lineRule="atLeast"/>
              <w:ind w:left="240" w:leftChars="100"/>
              <w:jc w:val="both"/>
              <w:rPr>
                <w:rFonts w:hint="default" w:ascii="Times New Roman Regular" w:hAnsi="Times New Roman Regular" w:eastAsia="仿宋" w:cs="Times New Roman Regular"/>
                <w:color w:val="0D0D0D" w:themeColor="text1" w:themeTint="F2"/>
                <w:kern w:val="0"/>
                <w:sz w:val="21"/>
                <w:szCs w:val="21"/>
                <w:lang w:val="en-US" w:eastAsia="zh-CN"/>
                <w14:textFill>
                  <w14:solidFill>
                    <w14:schemeClr w14:val="tx1">
                      <w14:lumMod w14:val="95000"/>
                      <w14:lumOff w14:val="5000"/>
                    </w14:schemeClr>
                  </w14:solidFill>
                </w14:textFill>
              </w:rPr>
            </w:pPr>
            <w:r>
              <w:rPr>
                <w:rFonts w:hint="default" w:ascii="Times New Roman Regular" w:hAnsi="Times New Roman Regular" w:eastAsia="仿宋" w:cs="Times New Roman Regular"/>
                <w:color w:val="0D0D0D" w:themeColor="text1" w:themeTint="F2"/>
                <w:kern w:val="0"/>
                <w:sz w:val="21"/>
                <w:szCs w:val="21"/>
                <w:lang w:val="en-US" w:eastAsia="zh-CN"/>
                <w14:textFill>
                  <w14:solidFill>
                    <w14:schemeClr w14:val="tx1">
                      <w14:lumMod w14:val="95000"/>
                      <w14:lumOff w14:val="5000"/>
                    </w14:schemeClr>
                  </w14:solidFill>
                </w14:textFill>
              </w:rPr>
              <w:t>景观规划设计、健康景观、绿色基础设施</w:t>
            </w:r>
          </w:p>
        </w:tc>
      </w:tr>
      <w:tr w14:paraId="38CC41F1">
        <w:trPr>
          <w:gridAfter w:val="1"/>
          <w:wAfter w:w="14" w:type="dxa"/>
          <w:trHeight w:val="284" w:hRule="atLeast"/>
        </w:trPr>
        <w:tc>
          <w:tcPr>
            <w:tcW w:w="2215" w:type="dxa"/>
            <w:vMerge w:val="continue"/>
            <w:shd w:val="clear" w:color="auto" w:fill="FFFFFF"/>
          </w:tcPr>
          <w:p w14:paraId="6AFCFF85">
            <w:pPr>
              <w:widowControl/>
              <w:adjustRightInd w:val="0"/>
              <w:snapToGrid w:val="0"/>
              <w:spacing w:before="90" w:beforeLines="25" w:after="90" w:afterLines="25"/>
              <w:rPr>
                <w:rFonts w:hint="eastAsia" w:ascii="仿宋" w:hAnsi="仿宋" w:eastAsia="仿宋" w:cs="仿宋"/>
                <w:b/>
                <w:color w:val="0D0D0D" w:themeColor="text1" w:themeTint="F2"/>
                <w:kern w:val="0"/>
                <w:sz w:val="12"/>
                <w:szCs w:val="12"/>
                <w:lang w:eastAsia="zh-CN"/>
                <w14:textFill>
                  <w14:solidFill>
                    <w14:schemeClr w14:val="tx1">
                      <w14:lumMod w14:val="95000"/>
                      <w14:lumOff w14:val="5000"/>
                    </w14:schemeClr>
                  </w14:solidFill>
                </w14:textFill>
              </w:rPr>
            </w:pPr>
          </w:p>
        </w:tc>
        <w:tc>
          <w:tcPr>
            <w:tcW w:w="1033" w:type="dxa"/>
            <w:shd w:val="clear" w:color="auto" w:fill="FFFFFF"/>
            <w:vAlign w:val="center"/>
          </w:tcPr>
          <w:p w14:paraId="38D29A1F">
            <w:pPr>
              <w:widowControl/>
              <w:adjustRightInd w:val="0"/>
              <w:snapToGrid w:val="0"/>
              <w:spacing w:line="0" w:lineRule="atLeast"/>
              <w:jc w:val="distribute"/>
              <w:rPr>
                <w:rFonts w:hint="eastAsia" w:ascii="仿宋" w:hAnsi="仿宋" w:eastAsia="仿宋" w:cs="仿宋"/>
                <w:b/>
                <w:color w:val="0D0D0D" w:themeColor="text1" w:themeTint="F2"/>
                <w:kern w:val="0"/>
                <w:sz w:val="21"/>
                <w:szCs w:val="21"/>
                <w:lang w:eastAsia="zh-CN"/>
                <w14:textFill>
                  <w14:solidFill>
                    <w14:schemeClr w14:val="tx1">
                      <w14:lumMod w14:val="95000"/>
                      <w14:lumOff w14:val="5000"/>
                    </w14:schemeClr>
                  </w14:solidFill>
                </w14:textFill>
              </w:rPr>
            </w:pPr>
            <w:r>
              <w:rPr>
                <w:rFonts w:hint="eastAsia" w:ascii="仿宋" w:hAnsi="仿宋" w:eastAsia="仿宋" w:cs="仿宋"/>
                <w:b/>
                <w:color w:val="0D0D0D" w:themeColor="text1" w:themeTint="F2"/>
                <w:kern w:val="0"/>
                <w:sz w:val="21"/>
                <w:szCs w:val="21"/>
                <w:lang w:eastAsia="zh-CN"/>
                <w14:textFill>
                  <w14:solidFill>
                    <w14:schemeClr w14:val="tx1">
                      <w14:lumMod w14:val="95000"/>
                      <w14:lumOff w14:val="5000"/>
                    </w14:schemeClr>
                  </w14:solidFill>
                </w14:textFill>
              </w:rPr>
              <w:t>联系地址：</w:t>
            </w:r>
          </w:p>
        </w:tc>
        <w:tc>
          <w:tcPr>
            <w:tcW w:w="4832" w:type="dxa"/>
            <w:gridSpan w:val="3"/>
            <w:shd w:val="clear" w:color="auto" w:fill="FFFFFF"/>
            <w:vAlign w:val="center"/>
          </w:tcPr>
          <w:p w14:paraId="594BB579">
            <w:pPr>
              <w:widowControl/>
              <w:adjustRightInd w:val="0"/>
              <w:snapToGrid w:val="0"/>
              <w:spacing w:line="0" w:lineRule="atLeast"/>
              <w:ind w:left="240" w:leftChars="100"/>
              <w:jc w:val="both"/>
              <w:rPr>
                <w:rFonts w:hint="default" w:ascii="Times New Roman Regular" w:hAnsi="Times New Roman Regular" w:eastAsia="仿宋" w:cs="Times New Roman Regular"/>
                <w:color w:val="0D0D0D" w:themeColor="text1" w:themeTint="F2"/>
                <w:kern w:val="0"/>
                <w:sz w:val="21"/>
                <w:szCs w:val="21"/>
                <w:lang w:eastAsia="zh-CN"/>
                <w14:textFill>
                  <w14:solidFill>
                    <w14:schemeClr w14:val="tx1">
                      <w14:lumMod w14:val="95000"/>
                      <w14:lumOff w14:val="5000"/>
                    </w14:schemeClr>
                  </w14:solidFill>
                </w14:textFill>
              </w:rPr>
            </w:pPr>
            <w:r>
              <w:rPr>
                <w:rFonts w:hint="default" w:ascii="Times New Roman Regular" w:hAnsi="Times New Roman Regular" w:eastAsia="仿宋" w:cs="Times New Roman Regular"/>
                <w:color w:val="0D0D0D" w:themeColor="text1" w:themeTint="F2"/>
                <w:kern w:val="0"/>
                <w:sz w:val="21"/>
                <w:szCs w:val="21"/>
                <w:lang w:eastAsia="zh-CN"/>
                <w14:textFill>
                  <w14:solidFill>
                    <w14:schemeClr w14:val="tx1">
                      <w14:lumMod w14:val="95000"/>
                      <w14:lumOff w14:val="5000"/>
                    </w14:schemeClr>
                  </w14:solidFill>
                </w14:textFill>
              </w:rPr>
              <w:t>福建省福州市闽侯县上街镇学府南路 69 号</w:t>
            </w:r>
          </w:p>
        </w:tc>
      </w:tr>
      <w:tr w14:paraId="0C863AC9">
        <w:trPr>
          <w:gridAfter w:val="1"/>
          <w:wAfter w:w="14" w:type="dxa"/>
          <w:trHeight w:val="284" w:hRule="atLeast"/>
        </w:trPr>
        <w:tc>
          <w:tcPr>
            <w:tcW w:w="2215" w:type="dxa"/>
            <w:vMerge w:val="continue"/>
            <w:shd w:val="clear" w:color="auto" w:fill="FFFFFF"/>
          </w:tcPr>
          <w:p w14:paraId="15F9172E">
            <w:pPr>
              <w:widowControl/>
              <w:adjustRightInd w:val="0"/>
              <w:snapToGrid w:val="0"/>
              <w:spacing w:before="90" w:beforeLines="25" w:after="90" w:afterLines="25"/>
              <w:rPr>
                <w:rFonts w:hint="eastAsia" w:ascii="仿宋" w:hAnsi="仿宋" w:eastAsia="仿宋" w:cs="仿宋"/>
                <w:b/>
                <w:color w:val="0D0D0D" w:themeColor="text1" w:themeTint="F2"/>
                <w:kern w:val="0"/>
                <w:sz w:val="12"/>
                <w:szCs w:val="12"/>
                <w:lang w:eastAsia="zh-CN"/>
                <w14:textFill>
                  <w14:solidFill>
                    <w14:schemeClr w14:val="tx1">
                      <w14:lumMod w14:val="95000"/>
                      <w14:lumOff w14:val="5000"/>
                    </w14:schemeClr>
                  </w14:solidFill>
                </w14:textFill>
              </w:rPr>
            </w:pPr>
          </w:p>
        </w:tc>
        <w:tc>
          <w:tcPr>
            <w:tcW w:w="1033" w:type="dxa"/>
            <w:shd w:val="clear" w:color="auto" w:fill="FFFFFF"/>
            <w:vAlign w:val="center"/>
          </w:tcPr>
          <w:p w14:paraId="5619D05D">
            <w:pPr>
              <w:widowControl/>
              <w:adjustRightInd w:val="0"/>
              <w:snapToGrid w:val="0"/>
              <w:spacing w:line="0" w:lineRule="atLeast"/>
              <w:jc w:val="distribute"/>
              <w:rPr>
                <w:rFonts w:hint="eastAsia" w:ascii="仿宋" w:hAnsi="仿宋" w:eastAsia="仿宋" w:cs="仿宋"/>
                <w:b/>
                <w:color w:val="0D0D0D" w:themeColor="text1" w:themeTint="F2"/>
                <w:kern w:val="0"/>
                <w:sz w:val="21"/>
                <w:szCs w:val="21"/>
                <w:lang w:eastAsia="zh-CN"/>
                <w14:textFill>
                  <w14:solidFill>
                    <w14:schemeClr w14:val="tx1">
                      <w14:lumMod w14:val="95000"/>
                      <w14:lumOff w14:val="5000"/>
                    </w14:schemeClr>
                  </w14:solidFill>
                </w14:textFill>
              </w:rPr>
            </w:pPr>
            <w:r>
              <w:rPr>
                <w:rFonts w:hint="eastAsia" w:ascii="仿宋" w:hAnsi="仿宋" w:eastAsia="仿宋" w:cs="仿宋"/>
                <w:b/>
                <w:color w:val="0D0D0D" w:themeColor="text1" w:themeTint="F2"/>
                <w:kern w:val="0"/>
                <w:sz w:val="21"/>
                <w:szCs w:val="21"/>
                <w:lang w:eastAsia="zh-CN"/>
                <w14:textFill>
                  <w14:solidFill>
                    <w14:schemeClr w14:val="tx1">
                      <w14:lumMod w14:val="95000"/>
                      <w14:lumOff w14:val="5000"/>
                    </w14:schemeClr>
                  </w14:solidFill>
                </w14:textFill>
              </w:rPr>
              <w:t>联系电话：</w:t>
            </w:r>
          </w:p>
        </w:tc>
        <w:tc>
          <w:tcPr>
            <w:tcW w:w="4832" w:type="dxa"/>
            <w:gridSpan w:val="3"/>
            <w:shd w:val="clear" w:color="auto" w:fill="FFFFFF"/>
            <w:vAlign w:val="center"/>
          </w:tcPr>
          <w:p w14:paraId="09B78B7B">
            <w:pPr>
              <w:widowControl/>
              <w:adjustRightInd w:val="0"/>
              <w:snapToGrid w:val="0"/>
              <w:spacing w:line="0" w:lineRule="atLeast"/>
              <w:ind w:left="240" w:leftChars="100"/>
              <w:jc w:val="both"/>
              <w:rPr>
                <w:rFonts w:hint="default" w:ascii="Times New Roman Regular" w:hAnsi="Times New Roman Regular" w:eastAsia="仿宋" w:cs="Times New Roman Regular"/>
                <w:color w:val="0D0D0D" w:themeColor="text1" w:themeTint="F2"/>
                <w:kern w:val="0"/>
                <w:sz w:val="21"/>
                <w:szCs w:val="21"/>
                <w:lang w:val="en-US" w:eastAsia="zh-CN"/>
                <w14:textFill>
                  <w14:solidFill>
                    <w14:schemeClr w14:val="tx1">
                      <w14:lumMod w14:val="95000"/>
                      <w14:lumOff w14:val="5000"/>
                    </w14:schemeClr>
                  </w14:solidFill>
                </w14:textFill>
              </w:rPr>
            </w:pPr>
            <w:r>
              <w:rPr>
                <w:rFonts w:hint="default" w:ascii="Times New Roman Regular" w:hAnsi="Times New Roman Regular" w:eastAsia="仿宋" w:cs="Times New Roman Regular"/>
                <w:color w:val="0D0D0D" w:themeColor="text1" w:themeTint="F2"/>
                <w:kern w:val="0"/>
                <w:sz w:val="21"/>
                <w:szCs w:val="21"/>
                <w:lang w:val="en-US" w:eastAsia="zh-CN"/>
                <w14:textFill>
                  <w14:solidFill>
                    <w14:schemeClr w14:val="tx1">
                      <w14:lumMod w14:val="95000"/>
                      <w14:lumOff w14:val="5000"/>
                    </w14:schemeClr>
                  </w14:solidFill>
                </w14:textFill>
              </w:rPr>
              <w:t>13906911946</w:t>
            </w:r>
          </w:p>
        </w:tc>
      </w:tr>
      <w:tr w14:paraId="6B98E1B5">
        <w:trPr>
          <w:gridAfter w:val="1"/>
          <w:wAfter w:w="14" w:type="dxa"/>
          <w:trHeight w:val="284" w:hRule="atLeast"/>
        </w:trPr>
        <w:tc>
          <w:tcPr>
            <w:tcW w:w="2215" w:type="dxa"/>
            <w:vMerge w:val="continue"/>
            <w:shd w:val="clear" w:color="auto" w:fill="FFFFFF"/>
          </w:tcPr>
          <w:p w14:paraId="10CAC2DC">
            <w:pPr>
              <w:widowControl/>
              <w:adjustRightInd w:val="0"/>
              <w:snapToGrid w:val="0"/>
              <w:spacing w:before="90" w:beforeLines="25" w:after="90" w:afterLines="25"/>
              <w:rPr>
                <w:rFonts w:hint="eastAsia" w:ascii="仿宋" w:hAnsi="仿宋" w:eastAsia="仿宋" w:cs="仿宋"/>
                <w:b/>
                <w:color w:val="0D0D0D" w:themeColor="text1" w:themeTint="F2"/>
                <w:kern w:val="0"/>
                <w:sz w:val="12"/>
                <w:szCs w:val="12"/>
                <w:lang w:eastAsia="zh-CN"/>
                <w14:textFill>
                  <w14:solidFill>
                    <w14:schemeClr w14:val="tx1">
                      <w14:lumMod w14:val="95000"/>
                      <w14:lumOff w14:val="5000"/>
                    </w14:schemeClr>
                  </w14:solidFill>
                </w14:textFill>
              </w:rPr>
            </w:pPr>
          </w:p>
        </w:tc>
        <w:tc>
          <w:tcPr>
            <w:tcW w:w="1033" w:type="dxa"/>
            <w:shd w:val="clear" w:color="auto" w:fill="FFFFFF"/>
            <w:vAlign w:val="center"/>
          </w:tcPr>
          <w:p w14:paraId="2475108C">
            <w:pPr>
              <w:widowControl/>
              <w:adjustRightInd w:val="0"/>
              <w:snapToGrid w:val="0"/>
              <w:spacing w:line="0" w:lineRule="atLeast"/>
              <w:jc w:val="distribute"/>
              <w:rPr>
                <w:rFonts w:hint="eastAsia" w:ascii="仿宋" w:hAnsi="仿宋" w:eastAsia="仿宋" w:cs="仿宋"/>
                <w:b/>
                <w:color w:val="0D0D0D" w:themeColor="text1" w:themeTint="F2"/>
                <w:kern w:val="0"/>
                <w:sz w:val="21"/>
                <w:szCs w:val="21"/>
                <w:lang w:eastAsia="zh-CN"/>
                <w14:textFill>
                  <w14:solidFill>
                    <w14:schemeClr w14:val="tx1">
                      <w14:lumMod w14:val="95000"/>
                      <w14:lumOff w14:val="5000"/>
                    </w14:schemeClr>
                  </w14:solidFill>
                </w14:textFill>
              </w:rPr>
            </w:pPr>
            <w:r>
              <w:rPr>
                <w:rFonts w:hint="eastAsia" w:ascii="仿宋" w:hAnsi="仿宋" w:eastAsia="仿宋" w:cs="仿宋"/>
                <w:b/>
                <w:color w:val="0D0D0D" w:themeColor="text1" w:themeTint="F2"/>
                <w:kern w:val="0"/>
                <w:sz w:val="21"/>
                <w:szCs w:val="21"/>
                <w:lang w:eastAsia="zh-CN"/>
                <w14:textFill>
                  <w14:solidFill>
                    <w14:schemeClr w14:val="tx1">
                      <w14:lumMod w14:val="95000"/>
                      <w14:lumOff w14:val="5000"/>
                    </w14:schemeClr>
                  </w14:solidFill>
                </w14:textFill>
              </w:rPr>
              <w:t>E-mail ：</w:t>
            </w:r>
          </w:p>
        </w:tc>
        <w:tc>
          <w:tcPr>
            <w:tcW w:w="4832" w:type="dxa"/>
            <w:gridSpan w:val="3"/>
            <w:shd w:val="clear" w:color="auto" w:fill="FFFFFF"/>
            <w:vAlign w:val="center"/>
          </w:tcPr>
          <w:p w14:paraId="3392B3A7">
            <w:pPr>
              <w:widowControl/>
              <w:adjustRightInd w:val="0"/>
              <w:snapToGrid w:val="0"/>
              <w:spacing w:line="0" w:lineRule="atLeast"/>
              <w:ind w:left="240" w:leftChars="100"/>
              <w:jc w:val="both"/>
              <w:rPr>
                <w:rFonts w:hint="default" w:ascii="Times New Roman Regular" w:hAnsi="Times New Roman Regular" w:eastAsia="仿宋" w:cs="Times New Roman Regular"/>
                <w:color w:val="0D0D0D" w:themeColor="text1" w:themeTint="F2"/>
                <w:kern w:val="0"/>
                <w:sz w:val="21"/>
                <w:szCs w:val="21"/>
                <w:lang w:eastAsia="zh-CN"/>
                <w14:textFill>
                  <w14:solidFill>
                    <w14:schemeClr w14:val="tx1">
                      <w14:lumMod w14:val="95000"/>
                      <w14:lumOff w14:val="5000"/>
                    </w14:schemeClr>
                  </w14:solidFill>
                </w14:textFill>
              </w:rPr>
            </w:pPr>
            <w:r>
              <w:rPr>
                <w:rFonts w:hint="default" w:ascii="Times New Roman Regular" w:hAnsi="Times New Roman Regular" w:eastAsia="仿宋" w:cs="Times New Roman Regular"/>
                <w:color w:val="0D0D0D" w:themeColor="text1" w:themeTint="F2"/>
                <w:kern w:val="0"/>
                <w:sz w:val="21"/>
                <w:szCs w:val="21"/>
                <w:lang w:val="en-US" w:eastAsia="zh-CN"/>
                <w14:textFill>
                  <w14:solidFill>
                    <w14:schemeClr w14:val="tx1">
                      <w14:lumMod w14:val="95000"/>
                      <w14:lumOff w14:val="5000"/>
                    </w14:schemeClr>
                  </w14:solidFill>
                </w14:textFill>
              </w:rPr>
              <w:t>gaoyal</w:t>
            </w:r>
            <w:r>
              <w:rPr>
                <w:rFonts w:hint="default" w:ascii="Times New Roman Regular" w:hAnsi="Times New Roman Regular" w:eastAsia="仿宋" w:cs="Times New Roman Regular"/>
                <w:color w:val="0D0D0D" w:themeColor="text1" w:themeTint="F2"/>
                <w:kern w:val="0"/>
                <w:sz w:val="21"/>
                <w:szCs w:val="21"/>
                <w:lang w:eastAsia="zh-CN"/>
                <w14:textFill>
                  <w14:solidFill>
                    <w14:schemeClr w14:val="tx1">
                      <w14:lumMod w14:val="95000"/>
                      <w14:lumOff w14:val="5000"/>
                    </w14:schemeClr>
                  </w14:solidFill>
                </w14:textFill>
              </w:rPr>
              <w:t>@fjut.edu.cn</w:t>
            </w:r>
          </w:p>
        </w:tc>
      </w:tr>
      <w:tr w14:paraId="24B596FC">
        <w:trPr>
          <w:gridAfter w:val="1"/>
          <w:wAfter w:w="14" w:type="dxa"/>
          <w:trHeight w:val="90" w:hRule="atLeast"/>
        </w:trPr>
        <w:tc>
          <w:tcPr>
            <w:tcW w:w="2215" w:type="dxa"/>
            <w:vMerge w:val="continue"/>
            <w:shd w:val="clear" w:color="auto" w:fill="FFFFFF"/>
          </w:tcPr>
          <w:p w14:paraId="3A4281D6">
            <w:pPr>
              <w:widowControl/>
              <w:adjustRightInd w:val="0"/>
              <w:snapToGrid w:val="0"/>
              <w:spacing w:before="90" w:beforeLines="25" w:after="90" w:afterLines="25"/>
              <w:rPr>
                <w:rFonts w:hint="eastAsia" w:ascii="仿宋" w:hAnsi="仿宋" w:eastAsia="仿宋" w:cs="仿宋"/>
                <w:b/>
                <w:color w:val="0D0D0D" w:themeColor="text1" w:themeTint="F2"/>
                <w:kern w:val="0"/>
                <w:sz w:val="12"/>
                <w:szCs w:val="12"/>
                <w:lang w:eastAsia="zh-CN"/>
                <w14:textFill>
                  <w14:solidFill>
                    <w14:schemeClr w14:val="tx1">
                      <w14:lumMod w14:val="95000"/>
                      <w14:lumOff w14:val="5000"/>
                    </w14:schemeClr>
                  </w14:solidFill>
                </w14:textFill>
              </w:rPr>
            </w:pPr>
          </w:p>
        </w:tc>
        <w:tc>
          <w:tcPr>
            <w:tcW w:w="1033" w:type="dxa"/>
            <w:shd w:val="clear" w:color="auto" w:fill="FFFFFF"/>
            <w:vAlign w:val="center"/>
          </w:tcPr>
          <w:p w14:paraId="458BEC62">
            <w:pPr>
              <w:widowControl/>
              <w:adjustRightInd w:val="0"/>
              <w:snapToGrid w:val="0"/>
              <w:spacing w:line="0" w:lineRule="atLeast"/>
              <w:jc w:val="distribute"/>
              <w:rPr>
                <w:rFonts w:hint="eastAsia" w:ascii="仿宋" w:hAnsi="仿宋" w:eastAsia="仿宋" w:cs="仿宋"/>
                <w:b/>
                <w:color w:val="0D0D0D" w:themeColor="text1" w:themeTint="F2"/>
                <w:kern w:val="0"/>
                <w:sz w:val="21"/>
                <w:szCs w:val="21"/>
                <w:lang w:eastAsia="zh-CN"/>
                <w14:textFill>
                  <w14:solidFill>
                    <w14:schemeClr w14:val="tx1">
                      <w14:lumMod w14:val="95000"/>
                      <w14:lumOff w14:val="5000"/>
                    </w14:schemeClr>
                  </w14:solidFill>
                </w14:textFill>
              </w:rPr>
            </w:pPr>
            <w:r>
              <w:rPr>
                <w:rFonts w:hint="eastAsia" w:ascii="仿宋" w:hAnsi="仿宋" w:eastAsia="仿宋" w:cs="仿宋"/>
                <w:b/>
                <w:color w:val="0D0D0D" w:themeColor="text1" w:themeTint="F2"/>
                <w:kern w:val="0"/>
                <w:sz w:val="21"/>
                <w:szCs w:val="21"/>
                <w:lang w:eastAsia="zh-CN"/>
                <w14:textFill>
                  <w14:solidFill>
                    <w14:schemeClr w14:val="tx1">
                      <w14:lumMod w14:val="95000"/>
                      <w14:lumOff w14:val="5000"/>
                    </w14:schemeClr>
                  </w14:solidFill>
                </w14:textFill>
              </w:rPr>
              <w:t>个人主页：</w:t>
            </w:r>
          </w:p>
        </w:tc>
        <w:tc>
          <w:tcPr>
            <w:tcW w:w="4832" w:type="dxa"/>
            <w:gridSpan w:val="3"/>
            <w:shd w:val="clear" w:color="auto" w:fill="FFFFFF"/>
            <w:vAlign w:val="center"/>
          </w:tcPr>
          <w:p w14:paraId="7D2E9E2D">
            <w:pPr>
              <w:widowControl/>
              <w:adjustRightInd w:val="0"/>
              <w:snapToGrid w:val="0"/>
              <w:spacing w:line="0" w:lineRule="atLeast"/>
              <w:ind w:left="240" w:leftChars="100"/>
              <w:jc w:val="both"/>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p>
        </w:tc>
      </w:tr>
    </w:tbl>
    <w:p w14:paraId="25FC7075">
      <w:pPr>
        <w:rPr>
          <w:rFonts w:eastAsia="仿宋"/>
          <w:color w:val="0D0D0D" w:themeColor="text1" w:themeTint="F2"/>
          <w:lang w:eastAsia="zh-CN"/>
          <w14:textFill>
            <w14:solidFill>
              <w14:schemeClr w14:val="tx1">
                <w14:lumMod w14:val="95000"/>
                <w14:lumOff w14:val="5000"/>
              </w14:schemeClr>
            </w14:solidFill>
          </w14:textFill>
        </w:rPr>
      </w:pP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894"/>
        <w:gridCol w:w="878"/>
        <w:gridCol w:w="4395"/>
        <w:gridCol w:w="2169"/>
      </w:tblGrid>
      <w:tr w14:paraId="1CDF04AE">
        <w:trPr>
          <w:trHeight w:val="439" w:hRule="atLeast"/>
          <w:jc w:val="center"/>
        </w:trPr>
        <w:tc>
          <w:tcPr>
            <w:tcW w:w="8336" w:type="dxa"/>
            <w:gridSpan w:val="4"/>
            <w:shd w:val="clear" w:color="auto" w:fill="0099CC"/>
            <w:vAlign w:val="center"/>
          </w:tcPr>
          <w:p w14:paraId="18FF8005">
            <w:pPr>
              <w:widowControl/>
              <w:spacing w:before="100" w:beforeAutospacing="1" w:after="100" w:afterAutospacing="1" w:line="223" w:lineRule="atLeast"/>
              <w:jc w:val="center"/>
              <w:rPr>
                <w:rFonts w:eastAsia="仿宋"/>
                <w:color w:val="0D0D0D" w:themeColor="text1" w:themeTint="F2"/>
                <w:kern w:val="0"/>
                <w:sz w:val="21"/>
                <w:szCs w:val="21"/>
                <w:lang w:eastAsia="zh-CN"/>
                <w14:textFill>
                  <w14:solidFill>
                    <w14:schemeClr w14:val="tx1">
                      <w14:lumMod w14:val="95000"/>
                      <w14:lumOff w14:val="5000"/>
                    </w14:schemeClr>
                  </w14:solidFill>
                </w14:textFill>
              </w:rPr>
            </w:pPr>
            <w:r>
              <w:rPr>
                <w:rFonts w:eastAsia="仿宋"/>
                <w:b/>
                <w:bCs/>
                <w:color w:val="0D0D0D" w:themeColor="text1" w:themeTint="F2"/>
                <w:kern w:val="0"/>
                <w:sz w:val="21"/>
                <w:szCs w:val="21"/>
                <w:lang w:eastAsia="zh-CN"/>
                <w14:textFill>
                  <w14:solidFill>
                    <w14:schemeClr w14:val="tx1">
                      <w14:lumMod w14:val="95000"/>
                      <w14:lumOff w14:val="5000"/>
                    </w14:schemeClr>
                  </w14:solidFill>
                </w14:textFill>
              </w:rPr>
              <w:t>主要经历</w:t>
            </w:r>
          </w:p>
        </w:tc>
      </w:tr>
      <w:tr w14:paraId="5714E7BB">
        <w:trPr>
          <w:jc w:val="center"/>
        </w:trPr>
        <w:tc>
          <w:tcPr>
            <w:tcW w:w="894" w:type="dxa"/>
            <w:shd w:val="clear" w:color="auto" w:fill="FFFFFF"/>
            <w:vAlign w:val="center"/>
          </w:tcPr>
          <w:p w14:paraId="32C337EA">
            <w:pPr>
              <w:widowControl/>
              <w:adjustRightInd w:val="0"/>
              <w:snapToGrid w:val="0"/>
              <w:spacing w:before="90" w:beforeLines="25" w:after="90" w:afterLines="25"/>
              <w:jc w:val="center"/>
              <w:rPr>
                <w:rFonts w:hint="default" w:ascii="Times New Roman Regular" w:hAnsi="Times New Roman Regular" w:eastAsia="仿宋" w:cs="Times New Roman Regular"/>
                <w:color w:val="0D0D0D" w:themeColor="text1" w:themeTint="F2"/>
                <w:kern w:val="0"/>
                <w:sz w:val="21"/>
                <w:szCs w:val="21"/>
                <w14:textFill>
                  <w14:solidFill>
                    <w14:schemeClr w14:val="tx1">
                      <w14:lumMod w14:val="95000"/>
                      <w14:lumOff w14:val="5000"/>
                    </w14:schemeClr>
                  </w14:solidFill>
                </w14:textFill>
              </w:rPr>
            </w:pPr>
            <w:r>
              <w:rPr>
                <w:rFonts w:hint="default" w:ascii="Times New Roman Regular" w:hAnsi="Times New Roman Regular" w:eastAsia="仿宋" w:cs="Times New Roman Regular"/>
                <w:color w:val="0D0D0D" w:themeColor="text1" w:themeTint="F2"/>
                <w:kern w:val="0"/>
                <w:sz w:val="21"/>
                <w:szCs w:val="21"/>
                <w:lang w:eastAsia="zh-CN"/>
                <w14:textFill>
                  <w14:solidFill>
                    <w14:schemeClr w14:val="tx1">
                      <w14:lumMod w14:val="95000"/>
                      <w14:lumOff w14:val="5000"/>
                    </w14:schemeClr>
                  </w14:solidFill>
                </w14:textFill>
              </w:rPr>
              <w:t>起</w:t>
            </w:r>
          </w:p>
        </w:tc>
        <w:tc>
          <w:tcPr>
            <w:tcW w:w="878" w:type="dxa"/>
            <w:shd w:val="clear" w:color="auto" w:fill="FFFFFF"/>
            <w:vAlign w:val="center"/>
          </w:tcPr>
          <w:p w14:paraId="0644E866">
            <w:pPr>
              <w:widowControl/>
              <w:adjustRightInd w:val="0"/>
              <w:snapToGrid w:val="0"/>
              <w:spacing w:before="90" w:beforeLines="25" w:after="90" w:afterLines="25"/>
              <w:jc w:val="center"/>
              <w:rPr>
                <w:rFonts w:hint="default" w:ascii="Times New Roman Regular" w:hAnsi="Times New Roman Regular" w:eastAsia="仿宋" w:cs="Times New Roman Regular"/>
                <w:color w:val="0D0D0D" w:themeColor="text1" w:themeTint="F2"/>
                <w:kern w:val="0"/>
                <w:sz w:val="21"/>
                <w:szCs w:val="21"/>
                <w14:textFill>
                  <w14:solidFill>
                    <w14:schemeClr w14:val="tx1">
                      <w14:lumMod w14:val="95000"/>
                      <w14:lumOff w14:val="5000"/>
                    </w14:schemeClr>
                  </w14:solidFill>
                </w14:textFill>
              </w:rPr>
            </w:pPr>
            <w:r>
              <w:rPr>
                <w:rFonts w:hint="default" w:ascii="Times New Roman Regular" w:hAnsi="Times New Roman Regular" w:eastAsia="仿宋" w:cs="Times New Roman Regular"/>
                <w:color w:val="0D0D0D" w:themeColor="text1" w:themeTint="F2"/>
                <w:kern w:val="0"/>
                <w:sz w:val="21"/>
                <w:szCs w:val="21"/>
                <w:lang w:eastAsia="zh-CN"/>
                <w14:textFill>
                  <w14:solidFill>
                    <w14:schemeClr w14:val="tx1">
                      <w14:lumMod w14:val="95000"/>
                      <w14:lumOff w14:val="5000"/>
                    </w14:schemeClr>
                  </w14:solidFill>
                </w14:textFill>
              </w:rPr>
              <w:t>迄</w:t>
            </w:r>
          </w:p>
        </w:tc>
        <w:tc>
          <w:tcPr>
            <w:tcW w:w="4395" w:type="dxa"/>
            <w:shd w:val="clear" w:color="auto" w:fill="FFFFFF"/>
            <w:vAlign w:val="center"/>
          </w:tcPr>
          <w:p w14:paraId="1C94431C">
            <w:pPr>
              <w:widowControl/>
              <w:adjustRightInd w:val="0"/>
              <w:snapToGrid w:val="0"/>
              <w:spacing w:before="90" w:beforeLines="25" w:after="90" w:afterLines="25"/>
              <w:jc w:val="center"/>
              <w:rPr>
                <w:rFonts w:hint="default" w:ascii="Times New Roman Regular" w:hAnsi="Times New Roman Regular" w:eastAsia="仿宋" w:cs="Times New Roman Regular"/>
                <w:color w:val="0D0D0D" w:themeColor="text1" w:themeTint="F2"/>
                <w:kern w:val="0"/>
                <w:sz w:val="21"/>
                <w:szCs w:val="21"/>
                <w14:textFill>
                  <w14:solidFill>
                    <w14:schemeClr w14:val="tx1">
                      <w14:lumMod w14:val="95000"/>
                      <w14:lumOff w14:val="5000"/>
                    </w14:schemeClr>
                  </w14:solidFill>
                </w14:textFill>
              </w:rPr>
            </w:pPr>
            <w:r>
              <w:rPr>
                <w:rFonts w:hint="default" w:ascii="Times New Roman Regular" w:hAnsi="Times New Roman Regular" w:eastAsia="仿宋" w:cs="Times New Roman Regular"/>
                <w:color w:val="0D0D0D" w:themeColor="text1" w:themeTint="F2"/>
                <w:kern w:val="0"/>
                <w:sz w:val="21"/>
                <w:szCs w:val="21"/>
                <w:lang w:eastAsia="zh-CN"/>
                <w14:textFill>
                  <w14:solidFill>
                    <w14:schemeClr w14:val="tx1">
                      <w14:lumMod w14:val="95000"/>
                      <w14:lumOff w14:val="5000"/>
                    </w14:schemeClr>
                  </w14:solidFill>
                </w14:textFill>
              </w:rPr>
              <w:t>学习/工作单位</w:t>
            </w:r>
          </w:p>
        </w:tc>
        <w:tc>
          <w:tcPr>
            <w:tcW w:w="2169" w:type="dxa"/>
            <w:shd w:val="clear" w:color="auto" w:fill="FFFFFF"/>
            <w:vAlign w:val="center"/>
          </w:tcPr>
          <w:p w14:paraId="7EDF4988">
            <w:pPr>
              <w:widowControl/>
              <w:adjustRightInd w:val="0"/>
              <w:snapToGrid w:val="0"/>
              <w:spacing w:before="90" w:beforeLines="25" w:after="90" w:afterLines="25"/>
              <w:jc w:val="center"/>
              <w:rPr>
                <w:rFonts w:hint="default" w:ascii="Times New Roman Regular" w:hAnsi="Times New Roman Regular" w:eastAsia="仿宋" w:cs="Times New Roman Regular"/>
                <w:color w:val="0D0D0D" w:themeColor="text1" w:themeTint="F2"/>
                <w:kern w:val="0"/>
                <w:sz w:val="21"/>
                <w:szCs w:val="21"/>
                <w:lang w:eastAsia="zh-CN"/>
                <w14:textFill>
                  <w14:solidFill>
                    <w14:schemeClr w14:val="tx1">
                      <w14:lumMod w14:val="95000"/>
                      <w14:lumOff w14:val="5000"/>
                    </w14:schemeClr>
                  </w14:solidFill>
                </w14:textFill>
              </w:rPr>
            </w:pPr>
            <w:r>
              <w:rPr>
                <w:rFonts w:hint="default" w:ascii="Times New Roman Regular" w:hAnsi="Times New Roman Regular" w:eastAsia="仿宋" w:cs="Times New Roman Regular"/>
                <w:color w:val="0D0D0D" w:themeColor="text1" w:themeTint="F2"/>
                <w:kern w:val="0"/>
                <w:sz w:val="21"/>
                <w:szCs w:val="21"/>
                <w:lang w:eastAsia="zh-CN"/>
                <w14:textFill>
                  <w14:solidFill>
                    <w14:schemeClr w14:val="tx1">
                      <w14:lumMod w14:val="95000"/>
                      <w14:lumOff w14:val="5000"/>
                    </w14:schemeClr>
                  </w14:solidFill>
                </w14:textFill>
              </w:rPr>
              <w:t>学历学位/职称职务</w:t>
            </w:r>
          </w:p>
        </w:tc>
      </w:tr>
      <w:tr w14:paraId="6CF3D55D">
        <w:trPr>
          <w:jc w:val="center"/>
        </w:trPr>
        <w:tc>
          <w:tcPr>
            <w:tcW w:w="894" w:type="dxa"/>
            <w:shd w:val="clear" w:color="auto" w:fill="FFFFFF"/>
            <w:vAlign w:val="center"/>
          </w:tcPr>
          <w:p w14:paraId="1C88237F">
            <w:pPr>
              <w:widowControl/>
              <w:adjustRightInd w:val="0"/>
              <w:snapToGrid w:val="0"/>
              <w:spacing w:before="90" w:beforeLines="25" w:after="90" w:afterLines="25"/>
              <w:jc w:val="center"/>
              <w:rPr>
                <w:rFonts w:hint="default" w:ascii="Times New Roman Regular" w:hAnsi="Times New Roman Regular" w:eastAsia="仿宋" w:cs="Times New Roman Regular"/>
                <w:color w:val="0D0D0D" w:themeColor="text1" w:themeTint="F2"/>
                <w:sz w:val="21"/>
                <w:szCs w:val="21"/>
                <w:shd w:val="clear" w:color="auto" w:fill="FFFFFF"/>
                <w:lang w:val="en-US" w:eastAsia="zh-CN"/>
                <w14:textFill>
                  <w14:solidFill>
                    <w14:schemeClr w14:val="tx1">
                      <w14:lumMod w14:val="95000"/>
                      <w14:lumOff w14:val="5000"/>
                    </w14:schemeClr>
                  </w14:solidFill>
                </w14:textFill>
              </w:rPr>
            </w:pPr>
            <w:r>
              <w:rPr>
                <w:rFonts w:hint="default" w:ascii="Times New Roman Regular" w:hAnsi="Times New Roman Regular" w:eastAsia="仿宋" w:cs="Times New Roman Regular"/>
                <w:color w:val="0D0D0D" w:themeColor="text1" w:themeTint="F2"/>
                <w:sz w:val="21"/>
                <w:szCs w:val="21"/>
                <w:shd w:val="clear" w:color="auto" w:fill="FFFFFF"/>
                <w:lang w:val="en-US" w:eastAsia="zh-CN"/>
                <w14:textFill>
                  <w14:solidFill>
                    <w14:schemeClr w14:val="tx1">
                      <w14:lumMod w14:val="95000"/>
                      <w14:lumOff w14:val="5000"/>
                    </w14:schemeClr>
                  </w14:solidFill>
                </w14:textFill>
              </w:rPr>
              <w:t>2025.05</w:t>
            </w:r>
          </w:p>
        </w:tc>
        <w:tc>
          <w:tcPr>
            <w:tcW w:w="878" w:type="dxa"/>
            <w:shd w:val="clear" w:color="auto" w:fill="FFFFFF"/>
            <w:vAlign w:val="center"/>
          </w:tcPr>
          <w:p w14:paraId="2DC6802D">
            <w:pPr>
              <w:widowControl/>
              <w:adjustRightInd w:val="0"/>
              <w:snapToGrid w:val="0"/>
              <w:spacing w:before="90" w:beforeLines="25" w:after="90" w:afterLines="25"/>
              <w:jc w:val="center"/>
              <w:rPr>
                <w:rFonts w:hint="default" w:ascii="Times New Roman Regular" w:hAnsi="Times New Roman Regular" w:eastAsia="仿宋" w:cs="Times New Roman Regular"/>
                <w:color w:val="0D0D0D" w:themeColor="text1" w:themeTint="F2"/>
                <w:kern w:val="0"/>
                <w:sz w:val="21"/>
                <w:szCs w:val="21"/>
                <w:lang w:val="en-US" w:eastAsia="zh-CN"/>
                <w14:textFill>
                  <w14:solidFill>
                    <w14:schemeClr w14:val="tx1">
                      <w14:lumMod w14:val="95000"/>
                      <w14:lumOff w14:val="5000"/>
                    </w14:schemeClr>
                  </w14:solidFill>
                </w14:textFill>
              </w:rPr>
            </w:pPr>
            <w:r>
              <w:rPr>
                <w:rFonts w:hint="default" w:ascii="Times New Roman Regular" w:hAnsi="Times New Roman Regular" w:eastAsia="仿宋" w:cs="Times New Roman Regular"/>
                <w:color w:val="0D0D0D" w:themeColor="text1" w:themeTint="F2"/>
                <w:kern w:val="0"/>
                <w:sz w:val="21"/>
                <w:szCs w:val="21"/>
                <w:lang w:val="en-US" w:eastAsia="zh-CN"/>
                <w14:textFill>
                  <w14:solidFill>
                    <w14:schemeClr w14:val="tx1">
                      <w14:lumMod w14:val="95000"/>
                      <w14:lumOff w14:val="5000"/>
                    </w14:schemeClr>
                  </w14:solidFill>
                </w14:textFill>
              </w:rPr>
              <w:t>今</w:t>
            </w:r>
          </w:p>
        </w:tc>
        <w:tc>
          <w:tcPr>
            <w:tcW w:w="4395" w:type="dxa"/>
            <w:shd w:val="clear" w:color="auto" w:fill="FFFFFF"/>
            <w:vAlign w:val="center"/>
          </w:tcPr>
          <w:p w14:paraId="33300B4D">
            <w:pPr>
              <w:widowControl/>
              <w:adjustRightInd w:val="0"/>
              <w:snapToGrid w:val="0"/>
              <w:spacing w:before="90" w:beforeLines="25" w:after="90" w:afterLines="25"/>
              <w:jc w:val="center"/>
              <w:rPr>
                <w:rFonts w:hint="default" w:ascii="Times New Roman Regular" w:hAnsi="Times New Roman Regular" w:eastAsia="仿宋" w:cs="Times New Roman Regular"/>
                <w:color w:val="0D0D0D" w:themeColor="text1" w:themeTint="F2"/>
                <w:sz w:val="21"/>
                <w:szCs w:val="21"/>
                <w:shd w:val="clear" w:color="auto" w:fill="FFFFFF"/>
                <w:lang w:val="en-US" w:eastAsia="zh-CN"/>
                <w14:textFill>
                  <w14:solidFill>
                    <w14:schemeClr w14:val="tx1">
                      <w14:lumMod w14:val="95000"/>
                      <w14:lumOff w14:val="5000"/>
                    </w14:schemeClr>
                  </w14:solidFill>
                </w14:textFill>
              </w:rPr>
            </w:pPr>
            <w:r>
              <w:rPr>
                <w:rFonts w:hint="default" w:ascii="Times New Roman Regular" w:hAnsi="Times New Roman Regular" w:eastAsia="仿宋" w:cs="Times New Roman Regular"/>
                <w:color w:val="0D0D0D" w:themeColor="text1" w:themeTint="F2"/>
                <w:sz w:val="21"/>
                <w:szCs w:val="21"/>
                <w:shd w:val="clear" w:color="auto" w:fill="FFFFFF"/>
                <w:lang w:val="en-US" w:eastAsia="zh-CN"/>
                <w14:textFill>
                  <w14:solidFill>
                    <w14:schemeClr w14:val="tx1">
                      <w14:lumMod w14:val="95000"/>
                      <w14:lumOff w14:val="5000"/>
                    </w14:schemeClr>
                  </w14:solidFill>
                </w14:textFill>
              </w:rPr>
              <w:t>加拿大 不列颠哥伦比亚大学（University of British Columbia）</w:t>
            </w:r>
          </w:p>
        </w:tc>
        <w:tc>
          <w:tcPr>
            <w:tcW w:w="2169" w:type="dxa"/>
            <w:shd w:val="clear" w:color="auto" w:fill="FFFFFF"/>
            <w:vAlign w:val="center"/>
          </w:tcPr>
          <w:p w14:paraId="552E515A">
            <w:pPr>
              <w:widowControl/>
              <w:adjustRightInd w:val="0"/>
              <w:snapToGrid w:val="0"/>
              <w:spacing w:before="90" w:beforeLines="25" w:after="90" w:afterLines="25"/>
              <w:jc w:val="center"/>
              <w:rPr>
                <w:rFonts w:hint="default" w:ascii="Times New Roman Regular" w:hAnsi="Times New Roman Regular" w:eastAsia="仿宋" w:cs="Times New Roman Regular"/>
                <w:color w:val="0D0D0D" w:themeColor="text1" w:themeTint="F2"/>
                <w:sz w:val="21"/>
                <w:szCs w:val="21"/>
                <w:shd w:val="clear" w:color="auto" w:fill="FFFFFF"/>
                <w:lang w:val="en-US" w:eastAsia="zh-CN"/>
                <w14:textFill>
                  <w14:solidFill>
                    <w14:schemeClr w14:val="tx1">
                      <w14:lumMod w14:val="95000"/>
                      <w14:lumOff w14:val="5000"/>
                    </w14:schemeClr>
                  </w14:solidFill>
                </w14:textFill>
              </w:rPr>
            </w:pPr>
            <w:r>
              <w:rPr>
                <w:rFonts w:hint="default" w:ascii="Times New Roman Regular" w:hAnsi="Times New Roman Regular" w:eastAsia="仿宋" w:cs="Times New Roman Regular"/>
                <w:color w:val="0D0D0D" w:themeColor="text1" w:themeTint="F2"/>
                <w:sz w:val="21"/>
                <w:szCs w:val="21"/>
                <w:shd w:val="clear" w:color="auto" w:fill="FFFFFF"/>
                <w:lang w:val="en-US" w:eastAsia="zh-CN"/>
                <w14:textFill>
                  <w14:solidFill>
                    <w14:schemeClr w14:val="tx1">
                      <w14:lumMod w14:val="95000"/>
                      <w14:lumOff w14:val="5000"/>
                    </w14:schemeClr>
                  </w14:solidFill>
                </w14:textFill>
              </w:rPr>
              <w:t>CSC公派访学</w:t>
            </w:r>
          </w:p>
        </w:tc>
      </w:tr>
      <w:tr w14:paraId="02BEB453">
        <w:trPr>
          <w:jc w:val="center"/>
        </w:trPr>
        <w:tc>
          <w:tcPr>
            <w:tcW w:w="894" w:type="dxa"/>
            <w:shd w:val="clear" w:color="auto" w:fill="FFFFFF"/>
            <w:vAlign w:val="center"/>
          </w:tcPr>
          <w:p w14:paraId="21BA31F7">
            <w:pPr>
              <w:widowControl/>
              <w:adjustRightInd w:val="0"/>
              <w:snapToGrid w:val="0"/>
              <w:spacing w:before="90" w:beforeLines="25" w:after="90" w:afterLines="25"/>
              <w:jc w:val="center"/>
              <w:rPr>
                <w:rFonts w:hint="default" w:ascii="Times New Roman Regular" w:hAnsi="Times New Roman Regular" w:eastAsia="仿宋" w:cs="Times New Roman Regular"/>
                <w:color w:val="0D0D0D" w:themeColor="text1" w:themeTint="F2"/>
                <w:sz w:val="21"/>
                <w:szCs w:val="21"/>
                <w:shd w:val="clear" w:color="auto" w:fill="FFFFFF"/>
                <w:lang w:eastAsia="zh-CN"/>
                <w14:textFill>
                  <w14:solidFill>
                    <w14:schemeClr w14:val="tx1">
                      <w14:lumMod w14:val="95000"/>
                      <w14:lumOff w14:val="5000"/>
                    </w14:schemeClr>
                  </w14:solidFill>
                </w14:textFill>
              </w:rPr>
            </w:pPr>
            <w:r>
              <w:rPr>
                <w:rFonts w:hint="default" w:ascii="Times New Roman Regular" w:hAnsi="Times New Roman Regular" w:eastAsia="仿宋" w:cs="Times New Roman Regular"/>
                <w:color w:val="0D0D0D" w:themeColor="text1" w:themeTint="F2"/>
                <w:sz w:val="21"/>
                <w:szCs w:val="21"/>
                <w:shd w:val="clear" w:color="auto" w:fill="FFFFFF"/>
                <w:lang w:eastAsia="zh-CN"/>
                <w14:textFill>
                  <w14:solidFill>
                    <w14:schemeClr w14:val="tx1">
                      <w14:lumMod w14:val="95000"/>
                      <w14:lumOff w14:val="5000"/>
                    </w14:schemeClr>
                  </w14:solidFill>
                </w14:textFill>
              </w:rPr>
              <w:t>2022.03</w:t>
            </w:r>
          </w:p>
        </w:tc>
        <w:tc>
          <w:tcPr>
            <w:tcW w:w="878" w:type="dxa"/>
            <w:shd w:val="clear" w:color="auto" w:fill="FFFFFF"/>
            <w:vAlign w:val="center"/>
          </w:tcPr>
          <w:p w14:paraId="7F1B82B4">
            <w:pPr>
              <w:widowControl/>
              <w:adjustRightInd w:val="0"/>
              <w:snapToGrid w:val="0"/>
              <w:spacing w:before="90" w:beforeLines="25" w:after="90" w:afterLines="25"/>
              <w:jc w:val="center"/>
              <w:rPr>
                <w:rFonts w:hint="default" w:ascii="Times New Roman Regular" w:hAnsi="Times New Roman Regular" w:eastAsia="仿宋" w:cs="Times New Roman Regular"/>
                <w:color w:val="0D0D0D" w:themeColor="text1" w:themeTint="F2"/>
                <w:kern w:val="0"/>
                <w:sz w:val="21"/>
                <w:szCs w:val="21"/>
                <w:lang w:val="en-US" w:eastAsia="zh-CN"/>
                <w14:textFill>
                  <w14:solidFill>
                    <w14:schemeClr w14:val="tx1">
                      <w14:lumMod w14:val="95000"/>
                      <w14:lumOff w14:val="5000"/>
                    </w14:schemeClr>
                  </w14:solidFill>
                </w14:textFill>
              </w:rPr>
            </w:pPr>
            <w:r>
              <w:rPr>
                <w:rFonts w:hint="default" w:ascii="Times New Roman Regular" w:hAnsi="Times New Roman Regular" w:eastAsia="仿宋" w:cs="Times New Roman Regular"/>
                <w:color w:val="0D0D0D" w:themeColor="text1" w:themeTint="F2"/>
                <w:kern w:val="0"/>
                <w:sz w:val="21"/>
                <w:szCs w:val="21"/>
                <w:lang w:val="en-US" w:eastAsia="zh-CN"/>
                <w14:textFill>
                  <w14:solidFill>
                    <w14:schemeClr w14:val="tx1">
                      <w14:lumMod w14:val="95000"/>
                      <w14:lumOff w14:val="5000"/>
                    </w14:schemeClr>
                  </w14:solidFill>
                </w14:textFill>
              </w:rPr>
              <w:t>今</w:t>
            </w:r>
          </w:p>
        </w:tc>
        <w:tc>
          <w:tcPr>
            <w:tcW w:w="4395" w:type="dxa"/>
            <w:shd w:val="clear" w:color="auto" w:fill="FFFFFF"/>
            <w:vAlign w:val="center"/>
          </w:tcPr>
          <w:p w14:paraId="5D723983">
            <w:pPr>
              <w:widowControl/>
              <w:adjustRightInd w:val="0"/>
              <w:snapToGrid w:val="0"/>
              <w:spacing w:before="90" w:beforeLines="25" w:after="90" w:afterLines="25"/>
              <w:jc w:val="center"/>
              <w:rPr>
                <w:rFonts w:hint="default" w:ascii="Times New Roman Regular" w:hAnsi="Times New Roman Regular" w:eastAsia="仿宋" w:cs="Times New Roman Regular"/>
                <w:color w:val="0D0D0D" w:themeColor="text1" w:themeTint="F2"/>
                <w:sz w:val="21"/>
                <w:szCs w:val="21"/>
                <w:shd w:val="clear" w:color="auto" w:fill="FFFFFF"/>
                <w:lang w:val="en-US" w:eastAsia="zh-CN"/>
                <w14:textFill>
                  <w14:solidFill>
                    <w14:schemeClr w14:val="tx1">
                      <w14:lumMod w14:val="95000"/>
                      <w14:lumOff w14:val="5000"/>
                    </w14:schemeClr>
                  </w14:solidFill>
                </w14:textFill>
              </w:rPr>
            </w:pPr>
            <w:r>
              <w:rPr>
                <w:rFonts w:hint="default" w:ascii="Times New Roman Regular" w:hAnsi="Times New Roman Regular" w:eastAsia="仿宋" w:cs="Times New Roman Regular"/>
                <w:color w:val="0D0D0D" w:themeColor="text1" w:themeTint="F2"/>
                <w:sz w:val="21"/>
                <w:szCs w:val="21"/>
                <w:shd w:val="clear" w:color="auto" w:fill="FFFFFF"/>
                <w:lang w:val="en-US" w:eastAsia="zh-CN"/>
                <w14:textFill>
                  <w14:solidFill>
                    <w14:schemeClr w14:val="tx1">
                      <w14:lumMod w14:val="95000"/>
                      <w14:lumOff w14:val="5000"/>
                    </w14:schemeClr>
                  </w14:solidFill>
                </w14:textFill>
              </w:rPr>
              <w:t>福建理工大学设计学院</w:t>
            </w:r>
          </w:p>
        </w:tc>
        <w:tc>
          <w:tcPr>
            <w:tcW w:w="2169" w:type="dxa"/>
            <w:shd w:val="clear" w:color="auto" w:fill="FFFFFF"/>
            <w:vAlign w:val="center"/>
          </w:tcPr>
          <w:p w14:paraId="021535D4">
            <w:pPr>
              <w:widowControl/>
              <w:adjustRightInd w:val="0"/>
              <w:snapToGrid w:val="0"/>
              <w:spacing w:before="90" w:beforeLines="25" w:after="90" w:afterLines="25"/>
              <w:jc w:val="center"/>
              <w:rPr>
                <w:rFonts w:hint="default" w:ascii="Times New Roman Regular" w:hAnsi="Times New Roman Regular" w:eastAsia="仿宋" w:cs="Times New Roman Regular"/>
                <w:color w:val="0D0D0D" w:themeColor="text1" w:themeTint="F2"/>
                <w:sz w:val="21"/>
                <w:szCs w:val="21"/>
                <w:shd w:val="clear" w:color="auto" w:fill="FFFFFF"/>
                <w:lang w:val="en-US" w:eastAsia="zh-CN"/>
                <w14:textFill>
                  <w14:solidFill>
                    <w14:schemeClr w14:val="tx1">
                      <w14:lumMod w14:val="95000"/>
                      <w14:lumOff w14:val="5000"/>
                    </w14:schemeClr>
                  </w14:solidFill>
                </w14:textFill>
              </w:rPr>
            </w:pPr>
            <w:r>
              <w:rPr>
                <w:rFonts w:hint="default" w:ascii="Times New Roman Regular" w:hAnsi="Times New Roman Regular" w:eastAsia="仿宋" w:cs="Times New Roman Regular"/>
                <w:color w:val="0D0D0D" w:themeColor="text1" w:themeTint="F2"/>
                <w:sz w:val="21"/>
                <w:szCs w:val="21"/>
                <w:shd w:val="clear" w:color="auto" w:fill="FFFFFF"/>
                <w:lang w:val="en-US" w:eastAsia="zh-CN"/>
                <w14:textFill>
                  <w14:solidFill>
                    <w14:schemeClr w14:val="tx1">
                      <w14:lumMod w14:val="95000"/>
                      <w14:lumOff w14:val="5000"/>
                    </w14:schemeClr>
                  </w14:solidFill>
                </w14:textFill>
              </w:rPr>
              <w:t>讲师</w:t>
            </w:r>
          </w:p>
        </w:tc>
      </w:tr>
      <w:tr w14:paraId="7DA109A3">
        <w:trPr>
          <w:jc w:val="center"/>
        </w:trPr>
        <w:tc>
          <w:tcPr>
            <w:tcW w:w="894" w:type="dxa"/>
            <w:shd w:val="clear" w:color="auto" w:fill="FFFFFF"/>
            <w:vAlign w:val="center"/>
          </w:tcPr>
          <w:p w14:paraId="54B93E34">
            <w:pPr>
              <w:widowControl/>
              <w:adjustRightInd w:val="0"/>
              <w:snapToGrid w:val="0"/>
              <w:spacing w:before="90" w:beforeLines="25" w:after="90" w:afterLines="25"/>
              <w:jc w:val="center"/>
              <w:rPr>
                <w:rFonts w:hint="default" w:ascii="Times New Roman Regular" w:hAnsi="Times New Roman Regular" w:eastAsia="仿宋" w:cs="Times New Roman Regular"/>
                <w:color w:val="0D0D0D" w:themeColor="text1" w:themeTint="F2"/>
                <w:sz w:val="21"/>
                <w:szCs w:val="21"/>
                <w:shd w:val="clear" w:color="auto" w:fill="FFFFFF"/>
                <w:lang w:eastAsia="zh-CN"/>
                <w14:textFill>
                  <w14:solidFill>
                    <w14:schemeClr w14:val="tx1">
                      <w14:lumMod w14:val="95000"/>
                      <w14:lumOff w14:val="5000"/>
                    </w14:schemeClr>
                  </w14:solidFill>
                </w14:textFill>
              </w:rPr>
            </w:pPr>
            <w:r>
              <w:rPr>
                <w:rFonts w:hint="default" w:ascii="Times New Roman Regular" w:hAnsi="Times New Roman Regular" w:eastAsia="仿宋" w:cs="Times New Roman Regular"/>
                <w:color w:val="0D0D0D" w:themeColor="text1" w:themeTint="F2"/>
                <w:sz w:val="21"/>
                <w:szCs w:val="21"/>
                <w:shd w:val="clear" w:color="auto" w:fill="FFFFFF"/>
                <w:lang w:eastAsia="zh-CN"/>
                <w14:textFill>
                  <w14:solidFill>
                    <w14:schemeClr w14:val="tx1">
                      <w14:lumMod w14:val="95000"/>
                      <w14:lumOff w14:val="5000"/>
                    </w14:schemeClr>
                  </w14:solidFill>
                </w14:textFill>
              </w:rPr>
              <w:t>2012.08</w:t>
            </w:r>
          </w:p>
        </w:tc>
        <w:tc>
          <w:tcPr>
            <w:tcW w:w="878" w:type="dxa"/>
            <w:shd w:val="clear" w:color="auto" w:fill="FFFFFF"/>
            <w:vAlign w:val="center"/>
          </w:tcPr>
          <w:p w14:paraId="619424F5">
            <w:pPr>
              <w:widowControl/>
              <w:adjustRightInd w:val="0"/>
              <w:snapToGrid w:val="0"/>
              <w:spacing w:before="90" w:beforeLines="25" w:after="90" w:afterLines="25"/>
              <w:jc w:val="center"/>
              <w:rPr>
                <w:rFonts w:hint="default" w:ascii="Times New Roman Regular" w:hAnsi="Times New Roman Regular" w:eastAsia="仿宋" w:cs="Times New Roman Regular"/>
                <w:color w:val="0D0D0D" w:themeColor="text1" w:themeTint="F2"/>
                <w:kern w:val="0"/>
                <w:sz w:val="21"/>
                <w:szCs w:val="21"/>
                <w:lang w:eastAsia="zh-CN"/>
                <w14:textFill>
                  <w14:solidFill>
                    <w14:schemeClr w14:val="tx1">
                      <w14:lumMod w14:val="95000"/>
                      <w14:lumOff w14:val="5000"/>
                    </w14:schemeClr>
                  </w14:solidFill>
                </w14:textFill>
              </w:rPr>
            </w:pPr>
            <w:r>
              <w:rPr>
                <w:rFonts w:hint="default" w:ascii="Times New Roman Regular" w:hAnsi="Times New Roman Regular" w:eastAsia="仿宋" w:cs="Times New Roman Regular"/>
                <w:color w:val="0D0D0D" w:themeColor="text1" w:themeTint="F2"/>
                <w:kern w:val="0"/>
                <w:sz w:val="21"/>
                <w:szCs w:val="21"/>
                <w:lang w:eastAsia="zh-CN"/>
                <w14:textFill>
                  <w14:solidFill>
                    <w14:schemeClr w14:val="tx1">
                      <w14:lumMod w14:val="95000"/>
                      <w14:lumOff w14:val="5000"/>
                    </w14:schemeClr>
                  </w14:solidFill>
                </w14:textFill>
              </w:rPr>
              <w:t>2022.02</w:t>
            </w:r>
          </w:p>
        </w:tc>
        <w:tc>
          <w:tcPr>
            <w:tcW w:w="4395" w:type="dxa"/>
            <w:shd w:val="clear" w:color="auto" w:fill="FFFFFF"/>
            <w:vAlign w:val="center"/>
          </w:tcPr>
          <w:p w14:paraId="0B5AC391">
            <w:pPr>
              <w:widowControl/>
              <w:adjustRightInd w:val="0"/>
              <w:snapToGrid w:val="0"/>
              <w:spacing w:before="90" w:beforeLines="25" w:after="90" w:afterLines="25"/>
              <w:jc w:val="center"/>
              <w:rPr>
                <w:rFonts w:hint="default" w:ascii="Times New Roman Regular" w:hAnsi="Times New Roman Regular" w:eastAsia="仿宋" w:cs="Times New Roman Regular"/>
                <w:color w:val="0D0D0D" w:themeColor="text1" w:themeTint="F2"/>
                <w:sz w:val="21"/>
                <w:szCs w:val="21"/>
                <w:shd w:val="clear" w:color="auto" w:fill="FFFFFF"/>
                <w:lang w:val="en-US" w:eastAsia="zh-CN"/>
                <w14:textFill>
                  <w14:solidFill>
                    <w14:schemeClr w14:val="tx1">
                      <w14:lumMod w14:val="95000"/>
                      <w14:lumOff w14:val="5000"/>
                    </w14:schemeClr>
                  </w14:solidFill>
                </w14:textFill>
              </w:rPr>
            </w:pPr>
            <w:r>
              <w:rPr>
                <w:rFonts w:hint="default" w:ascii="Times New Roman Regular" w:hAnsi="Times New Roman Regular" w:eastAsia="仿宋" w:cs="Times New Roman Regular"/>
                <w:color w:val="0D0D0D" w:themeColor="text1" w:themeTint="F2"/>
                <w:sz w:val="21"/>
                <w:szCs w:val="21"/>
                <w:shd w:val="clear" w:color="auto" w:fill="FFFFFF"/>
                <w:lang w:val="en-US" w:eastAsia="zh-CN"/>
                <w14:textFill>
                  <w14:solidFill>
                    <w14:schemeClr w14:val="tx1">
                      <w14:lumMod w14:val="95000"/>
                      <w14:lumOff w14:val="5000"/>
                    </w14:schemeClr>
                  </w14:solidFill>
                </w14:textFill>
              </w:rPr>
              <w:t>福建农林大学金山学院</w:t>
            </w:r>
          </w:p>
        </w:tc>
        <w:tc>
          <w:tcPr>
            <w:tcW w:w="2169" w:type="dxa"/>
            <w:shd w:val="clear" w:color="auto" w:fill="FFFFFF"/>
            <w:vAlign w:val="center"/>
          </w:tcPr>
          <w:p w14:paraId="340D4F1E">
            <w:pPr>
              <w:widowControl/>
              <w:adjustRightInd w:val="0"/>
              <w:snapToGrid w:val="0"/>
              <w:spacing w:before="90" w:beforeLines="25" w:after="90" w:afterLines="25"/>
              <w:jc w:val="center"/>
              <w:rPr>
                <w:rFonts w:hint="default" w:ascii="Times New Roman Regular" w:hAnsi="Times New Roman Regular" w:eastAsia="仿宋" w:cs="Times New Roman Regular"/>
                <w:color w:val="0D0D0D" w:themeColor="text1" w:themeTint="F2"/>
                <w:sz w:val="21"/>
                <w:szCs w:val="21"/>
                <w:shd w:val="clear" w:color="auto" w:fill="FFFFFF"/>
                <w:lang w:val="en-US" w:eastAsia="zh-CN"/>
                <w14:textFill>
                  <w14:solidFill>
                    <w14:schemeClr w14:val="tx1">
                      <w14:lumMod w14:val="95000"/>
                      <w14:lumOff w14:val="5000"/>
                    </w14:schemeClr>
                  </w14:solidFill>
                </w14:textFill>
              </w:rPr>
            </w:pPr>
            <w:r>
              <w:rPr>
                <w:rFonts w:hint="default" w:ascii="Times New Roman Regular" w:hAnsi="Times New Roman Regular" w:eastAsia="仿宋" w:cs="Times New Roman Regular"/>
                <w:color w:val="0D0D0D" w:themeColor="text1" w:themeTint="F2"/>
                <w:sz w:val="21"/>
                <w:szCs w:val="21"/>
                <w:shd w:val="clear" w:color="auto" w:fill="FFFFFF"/>
                <w:lang w:val="en-US" w:eastAsia="zh-CN"/>
                <w14:textFill>
                  <w14:solidFill>
                    <w14:schemeClr w14:val="tx1">
                      <w14:lumMod w14:val="95000"/>
                      <w14:lumOff w14:val="5000"/>
                    </w14:schemeClr>
                  </w14:solidFill>
                </w14:textFill>
              </w:rPr>
              <w:t>助教、讲师</w:t>
            </w:r>
          </w:p>
        </w:tc>
      </w:tr>
      <w:tr w14:paraId="442E8A71">
        <w:trPr>
          <w:jc w:val="center"/>
        </w:trPr>
        <w:tc>
          <w:tcPr>
            <w:tcW w:w="894" w:type="dxa"/>
            <w:shd w:val="clear" w:color="auto" w:fill="FFFFFF"/>
            <w:vAlign w:val="center"/>
          </w:tcPr>
          <w:p w14:paraId="3B70E7D1">
            <w:pPr>
              <w:widowControl/>
              <w:adjustRightInd w:val="0"/>
              <w:snapToGrid w:val="0"/>
              <w:spacing w:before="90" w:beforeLines="25" w:after="90" w:afterLines="25"/>
              <w:jc w:val="center"/>
              <w:rPr>
                <w:rFonts w:hint="default" w:ascii="Times New Roman Regular" w:hAnsi="Times New Roman Regular" w:eastAsia="仿宋" w:cs="Times New Roman Regular"/>
                <w:color w:val="0D0D0D" w:themeColor="text1" w:themeTint="F2"/>
                <w:sz w:val="21"/>
                <w:szCs w:val="21"/>
                <w:shd w:val="clear" w:color="auto" w:fill="FFFFFF"/>
                <w:lang w:val="en-US" w:eastAsia="zh-CN"/>
                <w14:textFill>
                  <w14:solidFill>
                    <w14:schemeClr w14:val="tx1">
                      <w14:lumMod w14:val="95000"/>
                      <w14:lumOff w14:val="5000"/>
                    </w14:schemeClr>
                  </w14:solidFill>
                </w14:textFill>
              </w:rPr>
            </w:pPr>
            <w:r>
              <w:rPr>
                <w:rFonts w:hint="default" w:ascii="Times New Roman Regular" w:hAnsi="Times New Roman Regular" w:eastAsia="仿宋" w:cs="Times New Roman Regular"/>
                <w:color w:val="0D0D0D" w:themeColor="text1" w:themeTint="F2"/>
                <w:sz w:val="21"/>
                <w:szCs w:val="21"/>
                <w:shd w:val="clear" w:color="auto" w:fill="FFFFFF"/>
                <w:lang w:val="en-US" w:eastAsia="zh-CN"/>
                <w14:textFill>
                  <w14:solidFill>
                    <w14:schemeClr w14:val="tx1">
                      <w14:lumMod w14:val="95000"/>
                      <w14:lumOff w14:val="5000"/>
                    </w14:schemeClr>
                  </w14:solidFill>
                </w14:textFill>
              </w:rPr>
              <w:t>2014.09</w:t>
            </w:r>
          </w:p>
        </w:tc>
        <w:tc>
          <w:tcPr>
            <w:tcW w:w="878" w:type="dxa"/>
            <w:shd w:val="clear" w:color="auto" w:fill="FFFFFF"/>
            <w:vAlign w:val="center"/>
          </w:tcPr>
          <w:p w14:paraId="757A0FCB">
            <w:pPr>
              <w:widowControl/>
              <w:adjustRightInd w:val="0"/>
              <w:snapToGrid w:val="0"/>
              <w:spacing w:before="90" w:beforeLines="25" w:after="90" w:afterLines="25"/>
              <w:jc w:val="center"/>
              <w:rPr>
                <w:rFonts w:hint="default" w:ascii="Times New Roman Regular" w:hAnsi="Times New Roman Regular" w:eastAsia="仿宋" w:cs="Times New Roman Regular"/>
                <w:color w:val="0D0D0D" w:themeColor="text1" w:themeTint="F2"/>
                <w:sz w:val="21"/>
                <w:szCs w:val="21"/>
                <w:shd w:val="clear" w:color="auto" w:fill="FFFFFF"/>
                <w:lang w:val="en-US" w:eastAsia="zh-CN"/>
                <w14:textFill>
                  <w14:solidFill>
                    <w14:schemeClr w14:val="tx1">
                      <w14:lumMod w14:val="95000"/>
                      <w14:lumOff w14:val="5000"/>
                    </w14:schemeClr>
                  </w14:solidFill>
                </w14:textFill>
              </w:rPr>
            </w:pPr>
            <w:r>
              <w:rPr>
                <w:rFonts w:hint="default" w:ascii="Times New Roman Regular" w:hAnsi="Times New Roman Regular" w:eastAsia="仿宋" w:cs="Times New Roman Regular"/>
                <w:color w:val="0D0D0D" w:themeColor="text1" w:themeTint="F2"/>
                <w:sz w:val="21"/>
                <w:szCs w:val="21"/>
                <w:shd w:val="clear" w:color="auto" w:fill="FFFFFF"/>
                <w:lang w:val="en-US" w:eastAsia="zh-CN"/>
                <w14:textFill>
                  <w14:solidFill>
                    <w14:schemeClr w14:val="tx1">
                      <w14:lumMod w14:val="95000"/>
                      <w14:lumOff w14:val="5000"/>
                    </w14:schemeClr>
                  </w14:solidFill>
                </w14:textFill>
              </w:rPr>
              <w:t>2021.06</w:t>
            </w:r>
          </w:p>
        </w:tc>
        <w:tc>
          <w:tcPr>
            <w:tcW w:w="4395" w:type="dxa"/>
            <w:shd w:val="clear" w:color="auto" w:fill="FFFFFF"/>
            <w:vAlign w:val="center"/>
          </w:tcPr>
          <w:p w14:paraId="7C77D62C">
            <w:pPr>
              <w:widowControl/>
              <w:adjustRightInd w:val="0"/>
              <w:snapToGrid w:val="0"/>
              <w:spacing w:before="90" w:beforeLines="25" w:after="90" w:afterLines="25"/>
              <w:jc w:val="center"/>
              <w:rPr>
                <w:rFonts w:hint="default" w:ascii="Times New Roman Regular" w:hAnsi="Times New Roman Regular" w:eastAsia="仿宋" w:cs="Times New Roman Regular"/>
                <w:color w:val="0D0D0D" w:themeColor="text1" w:themeTint="F2"/>
                <w:sz w:val="21"/>
                <w:szCs w:val="21"/>
                <w:shd w:val="clear" w:color="auto" w:fill="FFFFFF"/>
                <w:lang w:val="en-US" w:eastAsia="zh-CN"/>
                <w14:textFill>
                  <w14:solidFill>
                    <w14:schemeClr w14:val="tx1">
                      <w14:lumMod w14:val="95000"/>
                      <w14:lumOff w14:val="5000"/>
                    </w14:schemeClr>
                  </w14:solidFill>
                </w14:textFill>
              </w:rPr>
            </w:pPr>
            <w:r>
              <w:rPr>
                <w:rFonts w:hint="default" w:ascii="Times New Roman Regular" w:hAnsi="Times New Roman Regular" w:eastAsia="仿宋" w:cs="Times New Roman Regular"/>
                <w:color w:val="0D0D0D" w:themeColor="text1" w:themeTint="F2"/>
                <w:sz w:val="21"/>
                <w:szCs w:val="21"/>
                <w:shd w:val="clear" w:color="auto" w:fill="FFFFFF"/>
                <w:lang w:val="en-US" w:eastAsia="zh-CN"/>
                <w14:textFill>
                  <w14:solidFill>
                    <w14:schemeClr w14:val="tx1">
                      <w14:lumMod w14:val="95000"/>
                      <w14:lumOff w14:val="5000"/>
                    </w14:schemeClr>
                  </w14:solidFill>
                </w14:textFill>
              </w:rPr>
              <w:t>福建农林大学 艺术学院园林学院（合署）</w:t>
            </w:r>
          </w:p>
        </w:tc>
        <w:tc>
          <w:tcPr>
            <w:tcW w:w="2169" w:type="dxa"/>
            <w:shd w:val="clear" w:color="auto" w:fill="FFFFFF"/>
            <w:vAlign w:val="center"/>
          </w:tcPr>
          <w:p w14:paraId="7626A901">
            <w:pPr>
              <w:widowControl/>
              <w:adjustRightInd w:val="0"/>
              <w:snapToGrid w:val="0"/>
              <w:spacing w:before="90" w:beforeLines="25" w:after="90" w:afterLines="25"/>
              <w:jc w:val="center"/>
              <w:rPr>
                <w:rFonts w:hint="default" w:ascii="Times New Roman Regular" w:hAnsi="Times New Roman Regular" w:eastAsia="仿宋" w:cs="Times New Roman Regular"/>
                <w:color w:val="0D0D0D" w:themeColor="text1" w:themeTint="F2"/>
                <w:sz w:val="21"/>
                <w:szCs w:val="21"/>
                <w:shd w:val="clear" w:color="auto" w:fill="FFFFFF"/>
                <w:lang w:val="en-US" w:eastAsia="zh-CN"/>
                <w14:textFill>
                  <w14:solidFill>
                    <w14:schemeClr w14:val="tx1">
                      <w14:lumMod w14:val="95000"/>
                      <w14:lumOff w14:val="5000"/>
                    </w14:schemeClr>
                  </w14:solidFill>
                </w14:textFill>
              </w:rPr>
            </w:pPr>
            <w:r>
              <w:rPr>
                <w:rFonts w:hint="default" w:ascii="Times New Roman Regular" w:hAnsi="Times New Roman Regular" w:eastAsia="仿宋" w:cs="Times New Roman Regular"/>
                <w:color w:val="0D0D0D" w:themeColor="text1" w:themeTint="F2"/>
                <w:sz w:val="21"/>
                <w:szCs w:val="21"/>
                <w:shd w:val="clear" w:color="auto" w:fill="FFFFFF"/>
                <w:lang w:val="en-US" w:eastAsia="zh-CN"/>
                <w14:textFill>
                  <w14:solidFill>
                    <w14:schemeClr w14:val="tx1">
                      <w14:lumMod w14:val="95000"/>
                      <w14:lumOff w14:val="5000"/>
                    </w14:schemeClr>
                  </w14:solidFill>
                </w14:textFill>
              </w:rPr>
              <w:t>博士</w:t>
            </w:r>
          </w:p>
        </w:tc>
      </w:tr>
      <w:tr w14:paraId="211AA46B">
        <w:trPr>
          <w:jc w:val="center"/>
        </w:trPr>
        <w:tc>
          <w:tcPr>
            <w:tcW w:w="894" w:type="dxa"/>
            <w:shd w:val="clear" w:color="auto" w:fill="FFFFFF"/>
            <w:vAlign w:val="center"/>
          </w:tcPr>
          <w:p w14:paraId="518F3F36">
            <w:pPr>
              <w:widowControl/>
              <w:adjustRightInd w:val="0"/>
              <w:snapToGrid w:val="0"/>
              <w:spacing w:before="90" w:beforeLines="25" w:after="90" w:afterLines="25"/>
              <w:jc w:val="center"/>
              <w:rPr>
                <w:rFonts w:hint="default" w:ascii="Times New Roman Regular" w:hAnsi="Times New Roman Regular" w:eastAsia="仿宋" w:cs="Times New Roman Regular"/>
                <w:color w:val="0D0D0D" w:themeColor="text1" w:themeTint="F2"/>
                <w:sz w:val="21"/>
                <w:szCs w:val="21"/>
                <w:shd w:val="clear" w:color="auto" w:fill="FFFFFF"/>
                <w:lang w:val="en-US" w:eastAsia="zh-CN"/>
                <w14:textFill>
                  <w14:solidFill>
                    <w14:schemeClr w14:val="tx1">
                      <w14:lumMod w14:val="95000"/>
                      <w14:lumOff w14:val="5000"/>
                    </w14:schemeClr>
                  </w14:solidFill>
                </w14:textFill>
              </w:rPr>
            </w:pPr>
            <w:r>
              <w:rPr>
                <w:rFonts w:hint="default" w:ascii="Times New Roman Regular" w:hAnsi="Times New Roman Regular" w:eastAsia="仿宋" w:cs="Times New Roman Regular"/>
                <w:color w:val="0D0D0D" w:themeColor="text1" w:themeTint="F2"/>
                <w:sz w:val="21"/>
                <w:szCs w:val="21"/>
                <w:shd w:val="clear" w:color="auto" w:fill="FFFFFF"/>
                <w:lang w:val="en-US" w:eastAsia="zh-CN"/>
                <w14:textFill>
                  <w14:solidFill>
                    <w14:schemeClr w14:val="tx1">
                      <w14:lumMod w14:val="95000"/>
                      <w14:lumOff w14:val="5000"/>
                    </w14:schemeClr>
                  </w14:solidFill>
                </w14:textFill>
              </w:rPr>
              <w:t>2009.09</w:t>
            </w:r>
          </w:p>
        </w:tc>
        <w:tc>
          <w:tcPr>
            <w:tcW w:w="878" w:type="dxa"/>
            <w:shd w:val="clear" w:color="auto" w:fill="FFFFFF"/>
            <w:vAlign w:val="center"/>
          </w:tcPr>
          <w:p w14:paraId="467625BA">
            <w:pPr>
              <w:widowControl/>
              <w:adjustRightInd w:val="0"/>
              <w:snapToGrid w:val="0"/>
              <w:spacing w:before="90" w:beforeLines="25" w:after="90" w:afterLines="25"/>
              <w:jc w:val="center"/>
              <w:rPr>
                <w:rFonts w:hint="default" w:ascii="Times New Roman Regular" w:hAnsi="Times New Roman Regular" w:eastAsia="仿宋" w:cs="Times New Roman Regular"/>
                <w:color w:val="0D0D0D" w:themeColor="text1" w:themeTint="F2"/>
                <w:sz w:val="21"/>
                <w:szCs w:val="21"/>
                <w:shd w:val="clear" w:color="auto" w:fill="FFFFFF"/>
                <w:lang w:val="en-US" w:eastAsia="zh-CN"/>
                <w14:textFill>
                  <w14:solidFill>
                    <w14:schemeClr w14:val="tx1">
                      <w14:lumMod w14:val="95000"/>
                      <w14:lumOff w14:val="5000"/>
                    </w14:schemeClr>
                  </w14:solidFill>
                </w14:textFill>
              </w:rPr>
            </w:pPr>
            <w:r>
              <w:rPr>
                <w:rFonts w:hint="default" w:ascii="Times New Roman Regular" w:hAnsi="Times New Roman Regular" w:eastAsia="仿宋" w:cs="Times New Roman Regular"/>
                <w:color w:val="0D0D0D" w:themeColor="text1" w:themeTint="F2"/>
                <w:sz w:val="21"/>
                <w:szCs w:val="21"/>
                <w:shd w:val="clear" w:color="auto" w:fill="FFFFFF"/>
                <w:lang w:val="en-US" w:eastAsia="zh-CN"/>
                <w14:textFill>
                  <w14:solidFill>
                    <w14:schemeClr w14:val="tx1">
                      <w14:lumMod w14:val="95000"/>
                      <w14:lumOff w14:val="5000"/>
                    </w14:schemeClr>
                  </w14:solidFill>
                </w14:textFill>
              </w:rPr>
              <w:t>2012.06</w:t>
            </w:r>
          </w:p>
        </w:tc>
        <w:tc>
          <w:tcPr>
            <w:tcW w:w="4395" w:type="dxa"/>
            <w:shd w:val="clear" w:color="auto" w:fill="FFFFFF"/>
            <w:vAlign w:val="center"/>
          </w:tcPr>
          <w:p w14:paraId="18B00842">
            <w:pPr>
              <w:widowControl/>
              <w:adjustRightInd w:val="0"/>
              <w:snapToGrid w:val="0"/>
              <w:spacing w:before="90" w:beforeLines="25" w:after="90" w:afterLines="25"/>
              <w:jc w:val="center"/>
              <w:rPr>
                <w:rFonts w:hint="default" w:ascii="Times New Roman Regular" w:hAnsi="Times New Roman Regular" w:eastAsia="仿宋" w:cs="Times New Roman Regular"/>
                <w:color w:val="0D0D0D" w:themeColor="text1" w:themeTint="F2"/>
                <w:sz w:val="21"/>
                <w:szCs w:val="21"/>
                <w:shd w:val="clear" w:color="auto" w:fill="FFFFFF"/>
                <w:lang w:val="en-US" w:eastAsia="zh-CN"/>
                <w14:textFill>
                  <w14:solidFill>
                    <w14:schemeClr w14:val="tx1">
                      <w14:lumMod w14:val="95000"/>
                      <w14:lumOff w14:val="5000"/>
                    </w14:schemeClr>
                  </w14:solidFill>
                </w14:textFill>
              </w:rPr>
            </w:pPr>
            <w:r>
              <w:rPr>
                <w:rFonts w:hint="default" w:ascii="Times New Roman Regular" w:hAnsi="Times New Roman Regular" w:eastAsia="仿宋" w:cs="Times New Roman Regular"/>
                <w:color w:val="0D0D0D" w:themeColor="text1" w:themeTint="F2"/>
                <w:sz w:val="21"/>
                <w:szCs w:val="21"/>
                <w:shd w:val="clear" w:color="auto" w:fill="FFFFFF"/>
                <w:lang w:val="en-US" w:eastAsia="zh-CN"/>
                <w14:textFill>
                  <w14:solidFill>
                    <w14:schemeClr w14:val="tx1">
                      <w14:lumMod w14:val="95000"/>
                      <w14:lumOff w14:val="5000"/>
                    </w14:schemeClr>
                  </w14:solidFill>
                </w14:textFill>
              </w:rPr>
              <w:t>福建农林大学 艺术学院园林学院（合署）</w:t>
            </w:r>
          </w:p>
        </w:tc>
        <w:tc>
          <w:tcPr>
            <w:tcW w:w="2169" w:type="dxa"/>
            <w:shd w:val="clear" w:color="auto" w:fill="FFFFFF"/>
            <w:vAlign w:val="center"/>
          </w:tcPr>
          <w:p w14:paraId="0672AFF9">
            <w:pPr>
              <w:widowControl/>
              <w:adjustRightInd w:val="0"/>
              <w:snapToGrid w:val="0"/>
              <w:spacing w:before="90" w:beforeLines="25" w:after="90" w:afterLines="25"/>
              <w:jc w:val="center"/>
              <w:rPr>
                <w:rFonts w:hint="default" w:ascii="Times New Roman Regular" w:hAnsi="Times New Roman Regular" w:eastAsia="仿宋" w:cs="Times New Roman Regular"/>
                <w:color w:val="0D0D0D" w:themeColor="text1" w:themeTint="F2"/>
                <w:sz w:val="21"/>
                <w:szCs w:val="21"/>
                <w:shd w:val="clear" w:color="auto" w:fill="FFFFFF"/>
                <w:lang w:val="en-US" w:eastAsia="zh-CN"/>
                <w14:textFill>
                  <w14:solidFill>
                    <w14:schemeClr w14:val="tx1">
                      <w14:lumMod w14:val="95000"/>
                      <w14:lumOff w14:val="5000"/>
                    </w14:schemeClr>
                  </w14:solidFill>
                </w14:textFill>
              </w:rPr>
            </w:pPr>
            <w:r>
              <w:rPr>
                <w:rFonts w:hint="default" w:ascii="Times New Roman Regular" w:hAnsi="Times New Roman Regular" w:eastAsia="仿宋" w:cs="Times New Roman Regular"/>
                <w:color w:val="0D0D0D" w:themeColor="text1" w:themeTint="F2"/>
                <w:sz w:val="21"/>
                <w:szCs w:val="21"/>
                <w:shd w:val="clear" w:color="auto" w:fill="FFFFFF"/>
                <w:lang w:val="en-US" w:eastAsia="zh-CN"/>
                <w14:textFill>
                  <w14:solidFill>
                    <w14:schemeClr w14:val="tx1">
                      <w14:lumMod w14:val="95000"/>
                      <w14:lumOff w14:val="5000"/>
                    </w14:schemeClr>
                  </w14:solidFill>
                </w14:textFill>
              </w:rPr>
              <w:t>硕士</w:t>
            </w:r>
          </w:p>
        </w:tc>
      </w:tr>
      <w:tr w14:paraId="6BC7C893">
        <w:trPr>
          <w:jc w:val="center"/>
        </w:trPr>
        <w:tc>
          <w:tcPr>
            <w:tcW w:w="894" w:type="dxa"/>
            <w:shd w:val="clear" w:color="auto" w:fill="FFFFFF"/>
            <w:vAlign w:val="center"/>
          </w:tcPr>
          <w:p w14:paraId="6388ECDD">
            <w:pPr>
              <w:widowControl/>
              <w:adjustRightInd w:val="0"/>
              <w:snapToGrid w:val="0"/>
              <w:spacing w:before="90" w:beforeLines="25" w:after="90" w:afterLines="25"/>
              <w:jc w:val="center"/>
              <w:rPr>
                <w:rFonts w:hint="default" w:ascii="Times New Roman Regular" w:hAnsi="Times New Roman Regular" w:eastAsia="仿宋" w:cs="Times New Roman Regular"/>
                <w:color w:val="0D0D0D" w:themeColor="text1" w:themeTint="F2"/>
                <w:sz w:val="21"/>
                <w:szCs w:val="21"/>
                <w:shd w:val="clear" w:color="auto" w:fill="FFFFFF"/>
                <w:lang w:val="en-US" w:eastAsia="zh-CN"/>
                <w14:textFill>
                  <w14:solidFill>
                    <w14:schemeClr w14:val="tx1">
                      <w14:lumMod w14:val="95000"/>
                      <w14:lumOff w14:val="5000"/>
                    </w14:schemeClr>
                  </w14:solidFill>
                </w14:textFill>
              </w:rPr>
            </w:pPr>
            <w:r>
              <w:rPr>
                <w:rFonts w:hint="default" w:ascii="Times New Roman Regular" w:hAnsi="Times New Roman Regular" w:eastAsia="仿宋" w:cs="Times New Roman Regular"/>
                <w:color w:val="0D0D0D" w:themeColor="text1" w:themeTint="F2"/>
                <w:sz w:val="21"/>
                <w:szCs w:val="21"/>
                <w:shd w:val="clear" w:color="auto" w:fill="FFFFFF"/>
                <w:lang w:val="en-US" w:eastAsia="zh-CN"/>
                <w14:textFill>
                  <w14:solidFill>
                    <w14:schemeClr w14:val="tx1">
                      <w14:lumMod w14:val="95000"/>
                      <w14:lumOff w14:val="5000"/>
                    </w14:schemeClr>
                  </w14:solidFill>
                </w14:textFill>
              </w:rPr>
              <w:t>2005.09</w:t>
            </w:r>
          </w:p>
        </w:tc>
        <w:tc>
          <w:tcPr>
            <w:tcW w:w="878" w:type="dxa"/>
            <w:shd w:val="clear" w:color="auto" w:fill="FFFFFF"/>
            <w:vAlign w:val="center"/>
          </w:tcPr>
          <w:p w14:paraId="79ADA4E5">
            <w:pPr>
              <w:widowControl/>
              <w:adjustRightInd w:val="0"/>
              <w:snapToGrid w:val="0"/>
              <w:spacing w:before="90" w:beforeLines="25" w:after="90" w:afterLines="25"/>
              <w:jc w:val="center"/>
              <w:rPr>
                <w:rFonts w:hint="default" w:ascii="Times New Roman Regular" w:hAnsi="Times New Roman Regular" w:eastAsia="仿宋" w:cs="Times New Roman Regular"/>
                <w:color w:val="0D0D0D" w:themeColor="text1" w:themeTint="F2"/>
                <w:sz w:val="21"/>
                <w:szCs w:val="21"/>
                <w:shd w:val="clear" w:color="auto" w:fill="FFFFFF"/>
                <w:lang w:val="en-US" w:eastAsia="zh-CN"/>
                <w14:textFill>
                  <w14:solidFill>
                    <w14:schemeClr w14:val="tx1">
                      <w14:lumMod w14:val="95000"/>
                      <w14:lumOff w14:val="5000"/>
                    </w14:schemeClr>
                  </w14:solidFill>
                </w14:textFill>
              </w:rPr>
            </w:pPr>
            <w:r>
              <w:rPr>
                <w:rFonts w:hint="default" w:ascii="Times New Roman Regular" w:hAnsi="Times New Roman Regular" w:eastAsia="仿宋" w:cs="Times New Roman Regular"/>
                <w:color w:val="0D0D0D" w:themeColor="text1" w:themeTint="F2"/>
                <w:sz w:val="21"/>
                <w:szCs w:val="21"/>
                <w:shd w:val="clear" w:color="auto" w:fill="FFFFFF"/>
                <w:lang w:val="en-US" w:eastAsia="zh-CN"/>
                <w14:textFill>
                  <w14:solidFill>
                    <w14:schemeClr w14:val="tx1">
                      <w14:lumMod w14:val="95000"/>
                      <w14:lumOff w14:val="5000"/>
                    </w14:schemeClr>
                  </w14:solidFill>
                </w14:textFill>
              </w:rPr>
              <w:t>2009.06</w:t>
            </w:r>
          </w:p>
        </w:tc>
        <w:tc>
          <w:tcPr>
            <w:tcW w:w="4395" w:type="dxa"/>
            <w:shd w:val="clear" w:color="auto" w:fill="FFFFFF"/>
            <w:vAlign w:val="center"/>
          </w:tcPr>
          <w:p w14:paraId="24D7D03B">
            <w:pPr>
              <w:widowControl/>
              <w:adjustRightInd w:val="0"/>
              <w:snapToGrid w:val="0"/>
              <w:spacing w:before="90" w:beforeLines="25" w:after="90" w:afterLines="25"/>
              <w:jc w:val="center"/>
              <w:rPr>
                <w:rFonts w:hint="default" w:ascii="Times New Roman Regular" w:hAnsi="Times New Roman Regular" w:eastAsia="仿宋" w:cs="Times New Roman Regular"/>
                <w:color w:val="0D0D0D" w:themeColor="text1" w:themeTint="F2"/>
                <w:sz w:val="21"/>
                <w:szCs w:val="21"/>
                <w:shd w:val="clear" w:color="auto" w:fill="FFFFFF"/>
                <w:lang w:val="en-US" w:eastAsia="zh-CN"/>
                <w14:textFill>
                  <w14:solidFill>
                    <w14:schemeClr w14:val="tx1">
                      <w14:lumMod w14:val="95000"/>
                      <w14:lumOff w14:val="5000"/>
                    </w14:schemeClr>
                  </w14:solidFill>
                </w14:textFill>
              </w:rPr>
            </w:pPr>
            <w:r>
              <w:rPr>
                <w:rFonts w:hint="default" w:ascii="Times New Roman Regular" w:hAnsi="Times New Roman Regular" w:eastAsia="仿宋" w:cs="Times New Roman Regular"/>
                <w:color w:val="0D0D0D" w:themeColor="text1" w:themeTint="F2"/>
                <w:sz w:val="21"/>
                <w:szCs w:val="21"/>
                <w:shd w:val="clear" w:color="auto" w:fill="FFFFFF"/>
                <w:lang w:val="en-US" w:eastAsia="zh-CN"/>
                <w14:textFill>
                  <w14:solidFill>
                    <w14:schemeClr w14:val="tx1">
                      <w14:lumMod w14:val="95000"/>
                      <w14:lumOff w14:val="5000"/>
                    </w14:schemeClr>
                  </w14:solidFill>
                </w14:textFill>
              </w:rPr>
              <w:t>福建农林大学 艺术学院园林学院（合署）</w:t>
            </w:r>
          </w:p>
        </w:tc>
        <w:tc>
          <w:tcPr>
            <w:tcW w:w="2169" w:type="dxa"/>
            <w:shd w:val="clear" w:color="auto" w:fill="FFFFFF"/>
            <w:vAlign w:val="center"/>
          </w:tcPr>
          <w:p w14:paraId="108DB97F">
            <w:pPr>
              <w:widowControl/>
              <w:adjustRightInd w:val="0"/>
              <w:snapToGrid w:val="0"/>
              <w:spacing w:before="90" w:beforeLines="25" w:after="90" w:afterLines="25"/>
              <w:jc w:val="center"/>
              <w:rPr>
                <w:rFonts w:hint="default" w:ascii="Times New Roman Regular" w:hAnsi="Times New Roman Regular" w:eastAsia="仿宋" w:cs="Times New Roman Regular"/>
                <w:color w:val="0D0D0D" w:themeColor="text1" w:themeTint="F2"/>
                <w:sz w:val="21"/>
                <w:szCs w:val="21"/>
                <w:shd w:val="clear" w:color="auto" w:fill="FFFFFF"/>
                <w:lang w:val="en-US" w:eastAsia="zh-CN"/>
                <w14:textFill>
                  <w14:solidFill>
                    <w14:schemeClr w14:val="tx1">
                      <w14:lumMod w14:val="95000"/>
                      <w14:lumOff w14:val="5000"/>
                    </w14:schemeClr>
                  </w14:solidFill>
                </w14:textFill>
              </w:rPr>
            </w:pPr>
            <w:r>
              <w:rPr>
                <w:rFonts w:hint="default" w:ascii="Times New Roman Regular" w:hAnsi="Times New Roman Regular" w:eastAsia="仿宋" w:cs="Times New Roman Regular"/>
                <w:color w:val="0D0D0D" w:themeColor="text1" w:themeTint="F2"/>
                <w:sz w:val="21"/>
                <w:szCs w:val="21"/>
                <w:shd w:val="clear" w:color="auto" w:fill="FFFFFF"/>
                <w:lang w:val="en-US" w:eastAsia="zh-CN"/>
                <w14:textFill>
                  <w14:solidFill>
                    <w14:schemeClr w14:val="tx1">
                      <w14:lumMod w14:val="95000"/>
                      <w14:lumOff w14:val="5000"/>
                    </w14:schemeClr>
                  </w14:solidFill>
                </w14:textFill>
              </w:rPr>
              <w:t>学士</w:t>
            </w:r>
          </w:p>
        </w:tc>
      </w:tr>
    </w:tbl>
    <w:p w14:paraId="5C668E3B">
      <w:pPr>
        <w:widowControl/>
        <w:rPr>
          <w:rFonts w:eastAsia="仿宋"/>
          <w:color w:val="0D0D0D" w:themeColor="text1" w:themeTint="F2"/>
          <w:kern w:val="0"/>
          <w:lang w:eastAsia="zh-CN"/>
          <w14:textFill>
            <w14:solidFill>
              <w14:schemeClr w14:val="tx1">
                <w14:lumMod w14:val="95000"/>
                <w14:lumOff w14:val="5000"/>
              </w14:schemeClr>
            </w14:solidFill>
          </w14:textFill>
        </w:rPr>
      </w:pPr>
    </w:p>
    <w:tbl>
      <w:tblPr>
        <w:tblStyle w:val="6"/>
        <w:tblW w:w="50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1069"/>
        <w:gridCol w:w="1453"/>
        <w:gridCol w:w="999"/>
        <w:gridCol w:w="929"/>
        <w:gridCol w:w="2431"/>
        <w:gridCol w:w="1457"/>
      </w:tblGrid>
      <w:tr w14:paraId="533FA9AD">
        <w:trPr>
          <w:trHeight w:val="561" w:hRule="atLeast"/>
          <w:jc w:val="center"/>
        </w:trPr>
        <w:tc>
          <w:tcPr>
            <w:tcW w:w="8338" w:type="dxa"/>
            <w:gridSpan w:val="6"/>
            <w:shd w:val="clear" w:color="auto" w:fill="0099CC"/>
            <w:vAlign w:val="center"/>
          </w:tcPr>
          <w:p w14:paraId="77A6C0CE">
            <w:pPr>
              <w:widowControl/>
              <w:spacing w:before="100" w:beforeAutospacing="1" w:after="100" w:afterAutospacing="1" w:line="223" w:lineRule="atLeast"/>
              <w:jc w:val="cente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pPr>
            <w:r>
              <w:rPr>
                <w:rFonts w:hint="eastAsia" w:ascii="仿宋" w:hAnsi="仿宋" w:eastAsia="仿宋" w:cs="仿宋"/>
                <w:b/>
                <w:bCs/>
                <w:color w:val="0D0D0D" w:themeColor="text1" w:themeTint="F2"/>
                <w:kern w:val="0"/>
                <w:sz w:val="21"/>
                <w:szCs w:val="21"/>
                <w:lang w:eastAsia="zh-CN"/>
                <w14:textFill>
                  <w14:solidFill>
                    <w14:schemeClr w14:val="tx1">
                      <w14:lumMod w14:val="95000"/>
                      <w14:lumOff w14:val="5000"/>
                    </w14:schemeClr>
                  </w14:solidFill>
                </w14:textFill>
              </w:rPr>
              <w:t>教学科研情况</w:t>
            </w:r>
          </w:p>
        </w:tc>
      </w:tr>
      <w:tr w14:paraId="698FCE64">
        <w:trPr>
          <w:jc w:val="center"/>
        </w:trPr>
        <w:tc>
          <w:tcPr>
            <w:tcW w:w="1069" w:type="dxa"/>
            <w:shd w:val="clear" w:color="auto" w:fill="FFFFFF"/>
            <w:vAlign w:val="center"/>
          </w:tcPr>
          <w:p w14:paraId="4C5D4204">
            <w:pPr>
              <w:widowControl/>
              <w:adjustRightInd w:val="0"/>
              <w:snapToGrid w:val="0"/>
              <w:spacing w:before="36" w:beforeLines="10" w:after="36" w:afterLines="10"/>
              <w:jc w:val="center"/>
              <w:rPr>
                <w:rFonts w:hint="default" w:ascii="Times New Roman Regular" w:hAnsi="Times New Roman Regular" w:eastAsia="仿宋" w:cs="Times New Roman Regular"/>
                <w:bCs/>
                <w:color w:val="0D0D0D" w:themeColor="text1" w:themeTint="F2"/>
                <w:kern w:val="0"/>
                <w:sz w:val="21"/>
                <w:szCs w:val="21"/>
                <w:lang w:eastAsia="zh-CN"/>
                <w14:textFill>
                  <w14:solidFill>
                    <w14:schemeClr w14:val="tx1">
                      <w14:lumMod w14:val="95000"/>
                      <w14:lumOff w14:val="5000"/>
                    </w14:schemeClr>
                  </w14:solidFill>
                </w14:textFill>
              </w:rPr>
            </w:pPr>
            <w:r>
              <w:rPr>
                <w:rFonts w:hint="default" w:ascii="Times New Roman Regular" w:hAnsi="Times New Roman Regular" w:eastAsia="仿宋" w:cs="Times New Roman Regular"/>
                <w:b/>
                <w:color w:val="0D0D0D" w:themeColor="text1" w:themeTint="F2"/>
                <w:kern w:val="0"/>
                <w:sz w:val="21"/>
                <w:szCs w:val="21"/>
                <w:lang w:eastAsia="zh-CN"/>
                <w14:textFill>
                  <w14:solidFill>
                    <w14:schemeClr w14:val="tx1">
                      <w14:lumMod w14:val="95000"/>
                      <w14:lumOff w14:val="5000"/>
                    </w14:schemeClr>
                  </w14:solidFill>
                </w14:textFill>
              </w:rPr>
              <w:t>科研项目</w:t>
            </w:r>
          </w:p>
        </w:tc>
        <w:tc>
          <w:tcPr>
            <w:tcW w:w="7269" w:type="dxa"/>
            <w:gridSpan w:val="5"/>
            <w:shd w:val="clear" w:color="auto" w:fill="FFFFFF"/>
            <w:vAlign w:val="center"/>
          </w:tcPr>
          <w:p w14:paraId="73576A52">
            <w:pPr>
              <w:widowControl/>
              <w:numPr>
                <w:ilvl w:val="0"/>
                <w:numId w:val="1"/>
              </w:numPr>
              <w:adjustRightInd w:val="0"/>
              <w:snapToGrid w:val="0"/>
              <w:ind w:left="120" w:leftChars="50"/>
              <w:jc w:val="both"/>
              <w:rPr>
                <w:rFonts w:hint="default" w:ascii="Times New Roman Regular" w:hAnsi="Times New Roman Regular" w:eastAsia="仿宋" w:cs="Times New Roman Regular"/>
                <w:color w:val="0D0D0D" w:themeColor="text1" w:themeTint="F2"/>
                <w:sz w:val="21"/>
                <w:szCs w:val="21"/>
                <w:lang w:eastAsia="zh-CN"/>
                <w14:textFill>
                  <w14:solidFill>
                    <w14:schemeClr w14:val="tx1">
                      <w14:lumMod w14:val="95000"/>
                      <w14:lumOff w14:val="5000"/>
                    </w14:schemeClr>
                  </w14:solidFill>
                </w14:textFill>
              </w:rPr>
            </w:pPr>
            <w:r>
              <w:rPr>
                <w:rFonts w:hint="default" w:ascii="Times New Roman Regular" w:hAnsi="Times New Roman Regular" w:eastAsia="仿宋" w:cs="Times New Roman Regular"/>
                <w:color w:val="0D0D0D" w:themeColor="text1" w:themeTint="F2"/>
                <w:sz w:val="21"/>
                <w:szCs w:val="21"/>
                <w:lang w:eastAsia="zh-CN"/>
                <w14:textFill>
                  <w14:solidFill>
                    <w14:schemeClr w14:val="tx1">
                      <w14:lumMod w14:val="95000"/>
                      <w14:lumOff w14:val="5000"/>
                    </w14:schemeClr>
                  </w14:solidFill>
                </w14:textFill>
              </w:rPr>
              <w:t>教育部产学合作协同育人项目“大学校园建筑中庭景观特征对人的生理心理影响研究”(220705329010520)(主持);</w:t>
            </w:r>
          </w:p>
          <w:p w14:paraId="26B2BAD6">
            <w:pPr>
              <w:widowControl/>
              <w:numPr>
                <w:ilvl w:val="0"/>
                <w:numId w:val="1"/>
              </w:numPr>
              <w:adjustRightInd w:val="0"/>
              <w:snapToGrid w:val="0"/>
              <w:ind w:left="120" w:leftChars="50"/>
              <w:jc w:val="both"/>
              <w:rPr>
                <w:rFonts w:hint="default" w:ascii="Times New Roman Regular" w:hAnsi="Times New Roman Regular" w:eastAsia="仿宋" w:cs="Times New Roman Regular"/>
                <w:color w:val="0D0D0D" w:themeColor="text1" w:themeTint="F2"/>
                <w:sz w:val="21"/>
                <w:szCs w:val="21"/>
                <w:lang w:eastAsia="zh-CN"/>
                <w14:textFill>
                  <w14:solidFill>
                    <w14:schemeClr w14:val="tx1">
                      <w14:lumMod w14:val="95000"/>
                      <w14:lumOff w14:val="5000"/>
                    </w14:schemeClr>
                  </w14:solidFill>
                </w14:textFill>
              </w:rPr>
            </w:pPr>
            <w:r>
              <w:rPr>
                <w:rFonts w:hint="default" w:ascii="Times New Roman Regular" w:hAnsi="Times New Roman Regular" w:eastAsia="仿宋" w:cs="Times New Roman Regular"/>
                <w:color w:val="0D0D0D" w:themeColor="text1" w:themeTint="F2"/>
                <w:sz w:val="21"/>
                <w:szCs w:val="21"/>
                <w:lang w:eastAsia="zh-CN"/>
                <w14:textFill>
                  <w14:solidFill>
                    <w14:schemeClr w14:val="tx1">
                      <w14:lumMod w14:val="95000"/>
                      <w14:lumOff w14:val="5000"/>
                    </w14:schemeClr>
                  </w14:solidFill>
                </w14:textFill>
              </w:rPr>
              <w:t>福建省社会科学基金项目(博士扶持项目)“面向健康促进的大学校园建筑空间环境景观营造研究”(FJ2022BF063)(主持);</w:t>
            </w:r>
          </w:p>
          <w:p w14:paraId="41F063AF">
            <w:pPr>
              <w:widowControl/>
              <w:numPr>
                <w:ilvl w:val="0"/>
                <w:numId w:val="1"/>
              </w:numPr>
              <w:adjustRightInd w:val="0"/>
              <w:snapToGrid w:val="0"/>
              <w:ind w:left="120" w:leftChars="50"/>
              <w:jc w:val="both"/>
              <w:rPr>
                <w:rFonts w:hint="default" w:ascii="Times New Roman Regular" w:hAnsi="Times New Roman Regular" w:eastAsia="仿宋" w:cs="Times New Roman Regular"/>
                <w:color w:val="0D0D0D" w:themeColor="text1" w:themeTint="F2"/>
                <w:sz w:val="21"/>
                <w:szCs w:val="21"/>
                <w:lang w:eastAsia="zh-CN"/>
                <w14:textFill>
                  <w14:solidFill>
                    <w14:schemeClr w14:val="tx1">
                      <w14:lumMod w14:val="95000"/>
                      <w14:lumOff w14:val="5000"/>
                    </w14:schemeClr>
                  </w14:solidFill>
                </w14:textFill>
              </w:rPr>
            </w:pPr>
            <w:r>
              <w:rPr>
                <w:rFonts w:hint="default" w:ascii="Times New Roman Regular" w:hAnsi="Times New Roman Regular" w:eastAsia="仿宋" w:cs="Times New Roman Regular"/>
                <w:color w:val="0D0D0D" w:themeColor="text1" w:themeTint="F2"/>
                <w:sz w:val="21"/>
                <w:szCs w:val="21"/>
                <w:lang w:eastAsia="zh-CN"/>
                <w14:textFill>
                  <w14:solidFill>
                    <w14:schemeClr w14:val="tx1">
                      <w14:lumMod w14:val="95000"/>
                      <w14:lumOff w14:val="5000"/>
                    </w14:schemeClr>
                  </w14:solidFill>
                </w14:textFill>
              </w:rPr>
              <w:t>福建省教育厅中青年教育科研项目(科技类)“高校空间环境亲生物设计健康效益研究”(JAT200990)(主持);</w:t>
            </w:r>
          </w:p>
          <w:p w14:paraId="044C80A5">
            <w:pPr>
              <w:widowControl/>
              <w:adjustRightInd w:val="0"/>
              <w:snapToGrid w:val="0"/>
              <w:ind w:left="120" w:leftChars="50"/>
              <w:jc w:val="both"/>
              <w:rPr>
                <w:rFonts w:hint="default" w:ascii="Times New Roman Regular" w:hAnsi="Times New Roman Regular" w:eastAsia="仿宋" w:cs="Times New Roman Regular"/>
                <w:color w:val="0D0D0D" w:themeColor="text1" w:themeTint="F2"/>
                <w:sz w:val="21"/>
                <w:szCs w:val="21"/>
                <w:lang w:eastAsia="zh-CN"/>
                <w14:textFill>
                  <w14:solidFill>
                    <w14:schemeClr w14:val="tx1">
                      <w14:lumMod w14:val="95000"/>
                      <w14:lumOff w14:val="5000"/>
                    </w14:schemeClr>
                  </w14:solidFill>
                </w14:textFill>
              </w:rPr>
            </w:pPr>
            <w:r>
              <w:rPr>
                <w:rFonts w:hint="default" w:ascii="Times New Roman Regular" w:hAnsi="Times New Roman Regular" w:eastAsia="仿宋" w:cs="Times New Roman Regular"/>
                <w:color w:val="0D0D0D" w:themeColor="text1" w:themeTint="F2"/>
                <w:sz w:val="21"/>
                <w:szCs w:val="21"/>
                <w:lang w:eastAsia="zh-CN"/>
                <w14:textFill>
                  <w14:solidFill>
                    <w14:schemeClr w14:val="tx1">
                      <w14:lumMod w14:val="95000"/>
                      <w14:lumOff w14:val="5000"/>
                    </w14:schemeClr>
                  </w14:solidFill>
                </w14:textFill>
              </w:rPr>
              <w:t>4.福建省教育厅中青年教育科研项目(社科类)“平潭海岸带文化景观研究(JAS160829)(主持);</w:t>
            </w:r>
          </w:p>
          <w:p w14:paraId="246248CE">
            <w:pPr>
              <w:widowControl/>
              <w:adjustRightInd w:val="0"/>
              <w:snapToGrid w:val="0"/>
              <w:ind w:left="120" w:leftChars="50"/>
              <w:jc w:val="both"/>
              <w:rPr>
                <w:rFonts w:hint="default" w:ascii="Times New Roman Regular" w:hAnsi="Times New Roman Regular" w:eastAsia="仿宋" w:cs="Times New Roman Regular"/>
                <w:color w:val="0D0D0D" w:themeColor="text1" w:themeTint="F2"/>
                <w:sz w:val="21"/>
                <w:szCs w:val="21"/>
                <w:lang w:eastAsia="zh-CN"/>
                <w14:textFill>
                  <w14:solidFill>
                    <w14:schemeClr w14:val="tx1">
                      <w14:lumMod w14:val="95000"/>
                      <w14:lumOff w14:val="5000"/>
                    </w14:schemeClr>
                  </w14:solidFill>
                </w14:textFill>
              </w:rPr>
            </w:pPr>
            <w:r>
              <w:rPr>
                <w:rFonts w:hint="default" w:ascii="Times New Roman Regular" w:hAnsi="Times New Roman Regular" w:eastAsia="仿宋" w:cs="Times New Roman Regular"/>
                <w:color w:val="0D0D0D" w:themeColor="text1" w:themeTint="F2"/>
                <w:sz w:val="21"/>
                <w:szCs w:val="21"/>
                <w:lang w:val="en-US" w:eastAsia="zh-CN"/>
                <w14:textFill>
                  <w14:solidFill>
                    <w14:schemeClr w14:val="tx1">
                      <w14:lumMod w14:val="95000"/>
                      <w14:lumOff w14:val="5000"/>
                    </w14:schemeClr>
                  </w14:solidFill>
                </w14:textFill>
              </w:rPr>
              <w:t>5.</w:t>
            </w:r>
            <w:r>
              <w:rPr>
                <w:rFonts w:hint="default" w:ascii="Times New Roman Regular" w:hAnsi="Times New Roman Regular" w:eastAsia="仿宋" w:cs="Times New Roman Regular"/>
                <w:color w:val="0D0D0D" w:themeColor="text1" w:themeTint="F2"/>
                <w:sz w:val="21"/>
                <w:szCs w:val="21"/>
                <w:lang w:eastAsia="zh-CN"/>
                <w14:textFill>
                  <w14:solidFill>
                    <w14:schemeClr w14:val="tx1">
                      <w14:lumMod w14:val="95000"/>
                      <w14:lumOff w14:val="5000"/>
                    </w14:schemeClr>
                  </w14:solidFill>
                </w14:textFill>
              </w:rPr>
              <w:t>福州市社科重点研究基地项目重点项目文化生态视角下乌山摩崖石刻景观保护研究(2024FZB12)(主持);</w:t>
            </w:r>
          </w:p>
          <w:p w14:paraId="16D779CF">
            <w:pPr>
              <w:widowControl/>
              <w:adjustRightInd w:val="0"/>
              <w:snapToGrid w:val="0"/>
              <w:ind w:left="120" w:leftChars="50"/>
              <w:jc w:val="both"/>
              <w:rPr>
                <w:rFonts w:hint="default" w:ascii="Times New Roman Regular" w:hAnsi="Times New Roman Regular" w:eastAsia="仿宋" w:cs="Times New Roman Regular"/>
                <w:color w:val="0D0D0D" w:themeColor="text1" w:themeTint="F2"/>
                <w:sz w:val="21"/>
                <w:szCs w:val="21"/>
                <w:lang w:eastAsia="zh-CN"/>
                <w14:textFill>
                  <w14:solidFill>
                    <w14:schemeClr w14:val="tx1">
                      <w14:lumMod w14:val="95000"/>
                      <w14:lumOff w14:val="5000"/>
                    </w14:schemeClr>
                  </w14:solidFill>
                </w14:textFill>
              </w:rPr>
            </w:pPr>
            <w:r>
              <w:rPr>
                <w:rFonts w:hint="default" w:ascii="Times New Roman Regular" w:hAnsi="Times New Roman Regular" w:eastAsia="仿宋" w:cs="Times New Roman Regular"/>
                <w:color w:val="0D0D0D" w:themeColor="text1" w:themeTint="F2"/>
                <w:sz w:val="21"/>
                <w:szCs w:val="21"/>
                <w:lang w:eastAsia="zh-CN"/>
                <w14:textFill>
                  <w14:solidFill>
                    <w14:schemeClr w14:val="tx1">
                      <w14:lumMod w14:val="95000"/>
                      <w14:lumOff w14:val="5000"/>
                    </w14:schemeClr>
                  </w14:solidFill>
                </w14:textFill>
              </w:rPr>
              <w:t>6.福建省高等学校人文社会科学研究基地设计创新研究中心开放课题“福建平潭岛传统聚落的水适应性景观营造研究(KF-20-23107)(主持);</w:t>
            </w:r>
          </w:p>
          <w:p w14:paraId="48196EDF">
            <w:pPr>
              <w:widowControl/>
              <w:adjustRightInd w:val="0"/>
              <w:snapToGrid w:val="0"/>
              <w:ind w:left="120" w:leftChars="50"/>
              <w:jc w:val="both"/>
              <w:rPr>
                <w:rFonts w:hint="default" w:ascii="Times New Roman Regular" w:hAnsi="Times New Roman Regular" w:eastAsia="仿宋" w:cs="Times New Roman Regular"/>
                <w:color w:val="0D0D0D" w:themeColor="text1" w:themeTint="F2"/>
                <w:sz w:val="21"/>
                <w:szCs w:val="21"/>
                <w:lang w:eastAsia="zh-CN"/>
                <w14:textFill>
                  <w14:solidFill>
                    <w14:schemeClr w14:val="tx1">
                      <w14:lumMod w14:val="95000"/>
                      <w14:lumOff w14:val="5000"/>
                    </w14:schemeClr>
                  </w14:solidFill>
                </w14:textFill>
              </w:rPr>
            </w:pPr>
            <w:r>
              <w:rPr>
                <w:rFonts w:hint="default" w:ascii="Times New Roman Regular" w:hAnsi="Times New Roman Regular" w:eastAsia="仿宋" w:cs="Times New Roman Regular"/>
                <w:color w:val="0D0D0D" w:themeColor="text1" w:themeTint="F2"/>
                <w:sz w:val="21"/>
                <w:szCs w:val="21"/>
                <w:lang w:val="en-US" w:eastAsia="zh-CN"/>
                <w14:textFill>
                  <w14:solidFill>
                    <w14:schemeClr w14:val="tx1">
                      <w14:lumMod w14:val="95000"/>
                      <w14:lumOff w14:val="5000"/>
                    </w14:schemeClr>
                  </w14:solidFill>
                </w14:textFill>
              </w:rPr>
              <w:t>7.</w:t>
            </w:r>
            <w:r>
              <w:rPr>
                <w:rFonts w:hint="default" w:ascii="Times New Roman Regular" w:hAnsi="Times New Roman Regular" w:eastAsia="仿宋" w:cs="Times New Roman Regular"/>
                <w:color w:val="0D0D0D" w:themeColor="text1" w:themeTint="F2"/>
                <w:sz w:val="21"/>
                <w:szCs w:val="21"/>
                <w:lang w:eastAsia="zh-CN"/>
                <w14:textFill>
                  <w14:solidFill>
                    <w14:schemeClr w14:val="tx1">
                      <w14:lumMod w14:val="95000"/>
                      <w14:lumOff w14:val="5000"/>
                    </w14:schemeClr>
                  </w14:solidFill>
                </w14:textFill>
              </w:rPr>
              <w:t>福建理工大学科研启动基金项目“疗愈导向下的建筑空间环境亲生物设计研究GY-Z220221)(主持);</w:t>
            </w:r>
          </w:p>
          <w:p w14:paraId="404B4C93">
            <w:pPr>
              <w:widowControl/>
              <w:adjustRightInd w:val="0"/>
              <w:snapToGrid w:val="0"/>
              <w:ind w:left="120" w:leftChars="50"/>
              <w:jc w:val="both"/>
              <w:rPr>
                <w:rFonts w:hint="default" w:ascii="Times New Roman Regular" w:hAnsi="Times New Roman Regular" w:eastAsia="仿宋" w:cs="Times New Roman Regular"/>
                <w:color w:val="0D0D0D" w:themeColor="text1" w:themeTint="F2"/>
                <w:sz w:val="21"/>
                <w:szCs w:val="21"/>
                <w:lang w:eastAsia="zh-CN"/>
                <w14:textFill>
                  <w14:solidFill>
                    <w14:schemeClr w14:val="tx1">
                      <w14:lumMod w14:val="95000"/>
                      <w14:lumOff w14:val="5000"/>
                    </w14:schemeClr>
                  </w14:solidFill>
                </w14:textFill>
              </w:rPr>
            </w:pPr>
            <w:r>
              <w:rPr>
                <w:rFonts w:hint="default" w:ascii="Times New Roman Regular" w:hAnsi="Times New Roman Regular" w:eastAsia="仿宋" w:cs="Times New Roman Regular"/>
                <w:color w:val="0D0D0D" w:themeColor="text1" w:themeTint="F2"/>
                <w:sz w:val="21"/>
                <w:szCs w:val="21"/>
                <w:lang w:val="en-US" w:eastAsia="zh-CN"/>
                <w14:textFill>
                  <w14:solidFill>
                    <w14:schemeClr w14:val="tx1">
                      <w14:lumMod w14:val="95000"/>
                      <w14:lumOff w14:val="5000"/>
                    </w14:schemeClr>
                  </w14:solidFill>
                </w14:textFill>
              </w:rPr>
              <w:t>8.</w:t>
            </w:r>
            <w:r>
              <w:rPr>
                <w:rFonts w:hint="default" w:ascii="Times New Roman Regular" w:hAnsi="Times New Roman Regular" w:eastAsia="仿宋" w:cs="Times New Roman Regular"/>
                <w:color w:val="0D0D0D" w:themeColor="text1" w:themeTint="F2"/>
                <w:sz w:val="21"/>
                <w:szCs w:val="21"/>
                <w:lang w:eastAsia="zh-CN"/>
                <w14:textFill>
                  <w14:solidFill>
                    <w14:schemeClr w14:val="tx1">
                      <w14:lumMod w14:val="95000"/>
                      <w14:lumOff w14:val="5000"/>
                    </w14:schemeClr>
                  </w14:solidFill>
                </w14:textFill>
              </w:rPr>
              <w:t>福建省十三五教育规划项目《立足闽台合作，构建“海西”园林专业应用型人才培养体系》(FJJKCG16-447)(主持);</w:t>
            </w:r>
          </w:p>
          <w:p w14:paraId="6BD7E536">
            <w:pPr>
              <w:widowControl/>
              <w:adjustRightInd w:val="0"/>
              <w:snapToGrid w:val="0"/>
              <w:ind w:left="120" w:leftChars="50"/>
              <w:jc w:val="both"/>
              <w:rPr>
                <w:rFonts w:hint="default" w:ascii="Times New Roman Regular" w:hAnsi="Times New Roman Regular" w:eastAsia="仿宋" w:cs="Times New Roman Regular"/>
                <w:color w:val="0D0D0D" w:themeColor="text1" w:themeTint="F2"/>
                <w:sz w:val="21"/>
                <w:szCs w:val="21"/>
                <w:lang w:eastAsia="zh-CN"/>
                <w14:textFill>
                  <w14:solidFill>
                    <w14:schemeClr w14:val="tx1">
                      <w14:lumMod w14:val="95000"/>
                      <w14:lumOff w14:val="5000"/>
                    </w14:schemeClr>
                  </w14:solidFill>
                </w14:textFill>
              </w:rPr>
            </w:pPr>
            <w:r>
              <w:rPr>
                <w:rFonts w:hint="default" w:ascii="Times New Roman Regular" w:hAnsi="Times New Roman Regular" w:eastAsia="仿宋" w:cs="Times New Roman Regular"/>
                <w:color w:val="0D0D0D" w:themeColor="text1" w:themeTint="F2"/>
                <w:sz w:val="21"/>
                <w:szCs w:val="21"/>
                <w:lang w:eastAsia="zh-CN"/>
                <w14:textFill>
                  <w14:solidFill>
                    <w14:schemeClr w14:val="tx1">
                      <w14:lumMod w14:val="95000"/>
                      <w14:lumOff w14:val="5000"/>
                    </w14:schemeClr>
                  </w14:solidFill>
                </w14:textFill>
              </w:rPr>
              <w:t>9.福建省十三五教育规划项目《基于 CDIO-OBE 理念的双创型园林专业人才培养模式研究》(FJJKCG20-377)(主持)</w:t>
            </w:r>
          </w:p>
          <w:p w14:paraId="4BA4795C">
            <w:pPr>
              <w:widowControl/>
              <w:adjustRightInd w:val="0"/>
              <w:snapToGrid w:val="0"/>
              <w:ind w:left="120" w:leftChars="50"/>
              <w:jc w:val="both"/>
              <w:rPr>
                <w:rFonts w:hint="default" w:ascii="Times New Roman Regular" w:hAnsi="Times New Roman Regular" w:eastAsia="仿宋" w:cs="Times New Roman Regular"/>
                <w:color w:val="0D0D0D" w:themeColor="text1" w:themeTint="F2"/>
                <w:sz w:val="21"/>
                <w:szCs w:val="21"/>
                <w:lang w:eastAsia="zh-CN"/>
                <w14:textFill>
                  <w14:solidFill>
                    <w14:schemeClr w14:val="tx1">
                      <w14:lumMod w14:val="95000"/>
                      <w14:lumOff w14:val="5000"/>
                    </w14:schemeClr>
                  </w14:solidFill>
                </w14:textFill>
              </w:rPr>
            </w:pPr>
            <w:r>
              <w:rPr>
                <w:rFonts w:hint="default" w:ascii="Times New Roman Regular" w:hAnsi="Times New Roman Regular" w:eastAsia="仿宋" w:cs="Times New Roman Regular"/>
                <w:color w:val="0D0D0D" w:themeColor="text1" w:themeTint="F2"/>
                <w:sz w:val="21"/>
                <w:szCs w:val="21"/>
                <w:lang w:eastAsia="zh-CN"/>
                <w14:textFill>
                  <w14:solidFill>
                    <w14:schemeClr w14:val="tx1">
                      <w14:lumMod w14:val="95000"/>
                      <w14:lumOff w14:val="5000"/>
                    </w14:schemeClr>
                  </w14:solidFill>
                </w14:textFill>
              </w:rPr>
              <w:t>10.2023 年教育部人文社会科学研究项目“文化生态视角下闽东南水乡低效用地的空间活化机制研究”(23YJC760178)(5/7);</w:t>
            </w:r>
          </w:p>
          <w:p w14:paraId="1CA30CCB">
            <w:pPr>
              <w:widowControl/>
              <w:adjustRightInd w:val="0"/>
              <w:snapToGrid w:val="0"/>
              <w:ind w:left="120" w:leftChars="50"/>
              <w:jc w:val="both"/>
              <w:rPr>
                <w:rFonts w:hint="default" w:ascii="Times New Roman Regular" w:hAnsi="Times New Roman Regular" w:eastAsia="仿宋" w:cs="Times New Roman Regular"/>
                <w:color w:val="0D0D0D" w:themeColor="text1" w:themeTint="F2"/>
                <w:sz w:val="21"/>
                <w:szCs w:val="21"/>
                <w:lang w:eastAsia="zh-CN"/>
                <w14:textFill>
                  <w14:solidFill>
                    <w14:schemeClr w14:val="tx1">
                      <w14:lumMod w14:val="95000"/>
                      <w14:lumOff w14:val="5000"/>
                    </w14:schemeClr>
                  </w14:solidFill>
                </w14:textFill>
              </w:rPr>
            </w:pPr>
            <w:r>
              <w:rPr>
                <w:rFonts w:hint="default" w:ascii="Times New Roman Regular" w:hAnsi="Times New Roman Regular" w:eastAsia="仿宋" w:cs="Times New Roman Regular"/>
                <w:color w:val="0D0D0D" w:themeColor="text1" w:themeTint="F2"/>
                <w:sz w:val="21"/>
                <w:szCs w:val="21"/>
                <w:lang w:eastAsia="zh-CN"/>
                <w14:textFill>
                  <w14:solidFill>
                    <w14:schemeClr w14:val="tx1">
                      <w14:lumMod w14:val="95000"/>
                      <w14:lumOff w14:val="5000"/>
                    </w14:schemeClr>
                  </w14:solidFill>
                </w14:textFill>
              </w:rPr>
              <w:t>11.2021 年福建省社会科学基金项目(青年项目)健康中国背景下乡村人居环境营造与乡村振兴的耦合机制研究(FJ2021C109)(3/6);</w:t>
            </w:r>
          </w:p>
        </w:tc>
      </w:tr>
      <w:tr w14:paraId="3C17EAE5">
        <w:trPr>
          <w:trHeight w:val="90" w:hRule="atLeast"/>
          <w:jc w:val="center"/>
        </w:trPr>
        <w:tc>
          <w:tcPr>
            <w:tcW w:w="1069" w:type="dxa"/>
            <w:shd w:val="clear" w:color="auto" w:fill="FFFFFF"/>
            <w:vAlign w:val="center"/>
          </w:tcPr>
          <w:p w14:paraId="4CEDBE13">
            <w:pPr>
              <w:widowControl/>
              <w:adjustRightInd w:val="0"/>
              <w:snapToGrid w:val="0"/>
              <w:spacing w:before="36" w:beforeLines="10" w:after="36" w:afterLines="10"/>
              <w:jc w:val="center"/>
              <w:rPr>
                <w:rFonts w:hint="default" w:ascii="Times New Roman Regular" w:hAnsi="Times New Roman Regular" w:eastAsia="仿宋" w:cs="Times New Roman Regular"/>
                <w:bCs/>
                <w:color w:val="0D0D0D" w:themeColor="text1" w:themeTint="F2"/>
                <w:kern w:val="0"/>
                <w:sz w:val="21"/>
                <w:szCs w:val="21"/>
                <w:lang w:eastAsia="zh-CN"/>
                <w14:textFill>
                  <w14:solidFill>
                    <w14:schemeClr w14:val="tx1">
                      <w14:lumMod w14:val="95000"/>
                      <w14:lumOff w14:val="5000"/>
                    </w14:schemeClr>
                  </w14:solidFill>
                </w14:textFill>
              </w:rPr>
            </w:pPr>
            <w:r>
              <w:rPr>
                <w:rFonts w:hint="default" w:ascii="Times New Roman Regular" w:hAnsi="Times New Roman Regular" w:eastAsia="仿宋" w:cs="Times New Roman Regular"/>
                <w:bCs/>
                <w:color w:val="0D0D0D" w:themeColor="text1" w:themeTint="F2"/>
                <w:kern w:val="0"/>
                <w:sz w:val="21"/>
                <w:szCs w:val="21"/>
                <w:lang w:eastAsia="zh-CN"/>
                <w14:textFill>
                  <w14:solidFill>
                    <w14:schemeClr w14:val="tx1">
                      <w14:lumMod w14:val="95000"/>
                      <w14:lumOff w14:val="5000"/>
                    </w14:schemeClr>
                  </w14:solidFill>
                </w14:textFill>
              </w:rPr>
              <w:t>主要发表论文（20篇以内）</w:t>
            </w:r>
          </w:p>
        </w:tc>
        <w:tc>
          <w:tcPr>
            <w:tcW w:w="7269" w:type="dxa"/>
            <w:gridSpan w:val="5"/>
            <w:shd w:val="clear" w:color="auto" w:fill="FFFFFF"/>
            <w:vAlign w:val="center"/>
          </w:tcPr>
          <w:p w14:paraId="7FC24CE8">
            <w:pPr>
              <w:widowControl/>
              <w:numPr>
                <w:ilvl w:val="0"/>
                <w:numId w:val="2"/>
              </w:numPr>
              <w:overflowPunct w:val="0"/>
              <w:ind w:left="120" w:leftChars="50"/>
              <w:jc w:val="both"/>
              <w:rPr>
                <w:rFonts w:hint="default" w:ascii="Times New Roman Regular" w:hAnsi="Times New Roman Regular" w:eastAsia="仿宋" w:cs="Times New Roman Regular"/>
                <w:bCs/>
                <w:color w:val="0D0D0D" w:themeColor="text1" w:themeTint="F2"/>
                <w:kern w:val="0"/>
                <w:sz w:val="21"/>
                <w:szCs w:val="21"/>
                <w:lang w:eastAsia="zh-CN"/>
                <w14:textFill>
                  <w14:solidFill>
                    <w14:schemeClr w14:val="tx1">
                      <w14:lumMod w14:val="95000"/>
                      <w14:lumOff w14:val="5000"/>
                    </w14:schemeClr>
                  </w14:solidFill>
                </w14:textFill>
              </w:rPr>
            </w:pPr>
            <w:r>
              <w:rPr>
                <w:rFonts w:hint="default" w:ascii="Times New Roman Regular" w:hAnsi="Times New Roman Regular" w:eastAsia="仿宋" w:cs="Times New Roman Regular"/>
                <w:bCs/>
                <w:color w:val="0D0D0D" w:themeColor="text1" w:themeTint="F2"/>
                <w:kern w:val="0"/>
                <w:sz w:val="21"/>
                <w:szCs w:val="21"/>
                <w:lang w:eastAsia="zh-CN"/>
                <w14:textFill>
                  <w14:solidFill>
                    <w14:schemeClr w14:val="tx1">
                      <w14:lumMod w14:val="95000"/>
                      <w14:lumOff w14:val="5000"/>
                    </w14:schemeClr>
                  </w14:solidFill>
                </w14:textFill>
              </w:rPr>
              <w:t>Spatio-Temporal evolution and scenario-based optimization of urban ecosystem services supply and Demand: A block-scale study in Xiamen, China[J].Ecological Indicators, 2025, 172.DOI:10.1016/j.ecolind.2025.113289.</w:t>
            </w:r>
            <w:r>
              <w:rPr>
                <w:rFonts w:hint="default" w:ascii="Times New Roman Regular" w:hAnsi="Times New Roman Regular" w:eastAsia="仿宋" w:cs="Times New Roman Regular"/>
                <w:bCs/>
                <w:color w:val="0D0D0D" w:themeColor="text1" w:themeTint="F2"/>
                <w:kern w:val="0"/>
                <w:sz w:val="21"/>
                <w:szCs w:val="21"/>
                <w:lang w:val="en-US" w:eastAsia="zh-CN"/>
                <w14:textFill>
                  <w14:solidFill>
                    <w14:schemeClr w14:val="tx1">
                      <w14:lumMod w14:val="95000"/>
                      <w14:lumOff w14:val="5000"/>
                    </w14:schemeClr>
                  </w14:solidFill>
                </w14:textFill>
              </w:rPr>
              <w:t>(第一作者、SCI中科院1区，TOP)</w:t>
            </w:r>
          </w:p>
          <w:p w14:paraId="10221BBE">
            <w:pPr>
              <w:widowControl/>
              <w:numPr>
                <w:ilvl w:val="0"/>
                <w:numId w:val="2"/>
              </w:numPr>
              <w:overflowPunct w:val="0"/>
              <w:ind w:left="120" w:leftChars="50"/>
              <w:jc w:val="both"/>
              <w:rPr>
                <w:rFonts w:hint="default" w:ascii="Times New Roman Regular" w:hAnsi="Times New Roman Regular" w:eastAsia="仿宋" w:cs="Times New Roman Regular"/>
                <w:bCs/>
                <w:color w:val="0D0D0D" w:themeColor="text1" w:themeTint="F2"/>
                <w:kern w:val="0"/>
                <w:sz w:val="21"/>
                <w:szCs w:val="21"/>
                <w:lang w:eastAsia="zh-CN"/>
                <w14:textFill>
                  <w14:solidFill>
                    <w14:schemeClr w14:val="tx1">
                      <w14:lumMod w14:val="95000"/>
                      <w14:lumOff w14:val="5000"/>
                    </w14:schemeClr>
                  </w14:solidFill>
                </w14:textFill>
              </w:rPr>
            </w:pPr>
            <w:r>
              <w:rPr>
                <w:rFonts w:hint="default" w:ascii="Times New Roman Regular" w:hAnsi="Times New Roman Regular" w:eastAsia="仿宋" w:cs="Times New Roman Regular"/>
                <w:bCs/>
                <w:color w:val="0D0D0D" w:themeColor="text1" w:themeTint="F2"/>
                <w:kern w:val="0"/>
                <w:sz w:val="21"/>
                <w:szCs w:val="21"/>
                <w:lang w:eastAsia="zh-CN"/>
                <w14:textFill>
                  <w14:solidFill>
                    <w14:schemeClr w14:val="tx1">
                      <w14:lumMod w14:val="95000"/>
                      <w14:lumOff w14:val="5000"/>
                    </w14:schemeClr>
                  </w14:solidFill>
                </w14:textFill>
              </w:rPr>
              <w:t>基于 MSPA 的平潭岛生态网络构建[J</w:t>
            </w:r>
            <w:r>
              <w:rPr>
                <w:rFonts w:hint="default" w:ascii="Times New Roman Regular" w:hAnsi="Times New Roman Regular" w:eastAsia="仿宋" w:cs="Times New Roman Regular"/>
                <w:bCs/>
                <w:color w:val="0D0D0D" w:themeColor="text1" w:themeTint="F2"/>
                <w:kern w:val="0"/>
                <w:sz w:val="21"/>
                <w:szCs w:val="21"/>
                <w:lang w:val="en-US" w:eastAsia="zh-CN"/>
                <w14:textFill>
                  <w14:solidFill>
                    <w14:schemeClr w14:val="tx1">
                      <w14:lumMod w14:val="95000"/>
                      <w14:lumOff w14:val="5000"/>
                    </w14:schemeClr>
                  </w14:solidFill>
                </w14:textFill>
              </w:rPr>
              <w:t>]</w:t>
            </w:r>
            <w:r>
              <w:rPr>
                <w:rFonts w:hint="default" w:ascii="Times New Roman Regular" w:hAnsi="Times New Roman Regular" w:eastAsia="仿宋" w:cs="Times New Roman Regular"/>
                <w:bCs/>
                <w:color w:val="0D0D0D" w:themeColor="text1" w:themeTint="F2"/>
                <w:kern w:val="0"/>
                <w:sz w:val="21"/>
                <w:szCs w:val="21"/>
                <w:lang w:eastAsia="zh-CN"/>
                <w14:textFill>
                  <w14:solidFill>
                    <w14:schemeClr w14:val="tx1">
                      <w14:lumMod w14:val="95000"/>
                      <w14:lumOff w14:val="5000"/>
                    </w14:schemeClr>
                  </w14:solidFill>
                </w14:textFill>
              </w:rPr>
              <w:t>.福建农林大学学报(自然科学版),2019，48 (05):640-648.(第一作者、</w:t>
            </w:r>
            <w:r>
              <w:rPr>
                <w:rFonts w:hint="default" w:ascii="Times New Roman Regular" w:hAnsi="Times New Roman Regular" w:eastAsia="仿宋" w:cs="Times New Roman Regular"/>
                <w:bCs/>
                <w:color w:val="0D0D0D" w:themeColor="text1" w:themeTint="F2"/>
                <w:kern w:val="0"/>
                <w:sz w:val="21"/>
                <w:szCs w:val="21"/>
                <w:lang w:val="en-US" w:eastAsia="zh-CN"/>
                <w14:textFill>
                  <w14:solidFill>
                    <w14:schemeClr w14:val="tx1">
                      <w14:lumMod w14:val="95000"/>
                      <w14:lumOff w14:val="5000"/>
                    </w14:schemeClr>
                  </w14:solidFill>
                </w14:textFill>
              </w:rPr>
              <w:t>北大核心</w:t>
            </w:r>
            <w:r>
              <w:rPr>
                <w:rFonts w:hint="default" w:ascii="Times New Roman Regular" w:hAnsi="Times New Roman Regular" w:eastAsia="仿宋" w:cs="Times New Roman Regular"/>
                <w:bCs/>
                <w:color w:val="0D0D0D" w:themeColor="text1" w:themeTint="F2"/>
                <w:kern w:val="0"/>
                <w:sz w:val="21"/>
                <w:szCs w:val="21"/>
                <w:lang w:eastAsia="zh-CN"/>
                <w14:textFill>
                  <w14:solidFill>
                    <w14:schemeClr w14:val="tx1">
                      <w14:lumMod w14:val="95000"/>
                      <w14:lumOff w14:val="5000"/>
                    </w14:schemeClr>
                  </w14:solidFill>
                </w14:textFill>
              </w:rPr>
              <w:t>)</w:t>
            </w:r>
          </w:p>
          <w:p w14:paraId="4C921B23">
            <w:pPr>
              <w:widowControl/>
              <w:overflowPunct w:val="0"/>
              <w:ind w:left="120" w:leftChars="50"/>
              <w:jc w:val="both"/>
              <w:rPr>
                <w:rFonts w:hint="default" w:ascii="Times New Roman Regular" w:hAnsi="Times New Roman Regular" w:eastAsia="仿宋" w:cs="Times New Roman Regular"/>
                <w:bCs/>
                <w:color w:val="0D0D0D" w:themeColor="text1" w:themeTint="F2"/>
                <w:kern w:val="0"/>
                <w:sz w:val="21"/>
                <w:szCs w:val="21"/>
                <w:lang w:eastAsia="zh-CN"/>
                <w14:textFill>
                  <w14:solidFill>
                    <w14:schemeClr w14:val="tx1">
                      <w14:lumMod w14:val="95000"/>
                      <w14:lumOff w14:val="5000"/>
                    </w14:schemeClr>
                  </w14:solidFill>
                </w14:textFill>
              </w:rPr>
            </w:pPr>
            <w:r>
              <w:rPr>
                <w:rFonts w:hint="default" w:ascii="Times New Roman Regular" w:hAnsi="Times New Roman Regular" w:eastAsia="仿宋" w:cs="Times New Roman Regular"/>
                <w:bCs/>
                <w:color w:val="0D0D0D" w:themeColor="text1" w:themeTint="F2"/>
                <w:kern w:val="0"/>
                <w:sz w:val="21"/>
                <w:szCs w:val="21"/>
                <w:lang w:eastAsia="zh-CN"/>
                <w14:textFill>
                  <w14:solidFill>
                    <w14:schemeClr w14:val="tx1">
                      <w14:lumMod w14:val="95000"/>
                      <w14:lumOff w14:val="5000"/>
                    </w14:schemeClr>
                  </w14:solidFill>
                </w14:textFill>
              </w:rPr>
              <w:t>[</w:t>
            </w:r>
            <w:r>
              <w:rPr>
                <w:rFonts w:hint="default" w:ascii="Times New Roman Regular" w:hAnsi="Times New Roman Regular" w:eastAsia="仿宋" w:cs="Times New Roman Regular"/>
                <w:bCs/>
                <w:color w:val="0D0D0D" w:themeColor="text1" w:themeTint="F2"/>
                <w:kern w:val="0"/>
                <w:sz w:val="21"/>
                <w:szCs w:val="21"/>
                <w:lang w:val="en-US" w:eastAsia="zh-CN"/>
                <w14:textFill>
                  <w14:solidFill>
                    <w14:schemeClr w14:val="tx1">
                      <w14:lumMod w14:val="95000"/>
                      <w14:lumOff w14:val="5000"/>
                    </w14:schemeClr>
                  </w14:solidFill>
                </w14:textFill>
              </w:rPr>
              <w:t>3</w:t>
            </w:r>
            <w:r>
              <w:rPr>
                <w:rFonts w:hint="default" w:ascii="Times New Roman Regular" w:hAnsi="Times New Roman Regular" w:eastAsia="仿宋" w:cs="Times New Roman Regular"/>
                <w:bCs/>
                <w:color w:val="0D0D0D" w:themeColor="text1" w:themeTint="F2"/>
                <w:kern w:val="0"/>
                <w:sz w:val="21"/>
                <w:szCs w:val="21"/>
                <w:lang w:eastAsia="zh-CN"/>
                <w14:textFill>
                  <w14:solidFill>
                    <w14:schemeClr w14:val="tx1">
                      <w14:lumMod w14:val="95000"/>
                      <w14:lumOff w14:val="5000"/>
                    </w14:schemeClr>
                  </w14:solidFill>
                </w14:textFill>
              </w:rPr>
              <w:t>] Huang H, Xiao Y, Ding G,et al.Comprehensive Evaluation of Island HlabitatQuality Based on the Invest Model and Terrain Diversity: A Case Study of HaitanIsland, China[J].Sustainability,2023,15(14):11293.(通讯作者、</w:t>
            </w:r>
            <w:r>
              <w:rPr>
                <w:rFonts w:hint="default" w:ascii="Times New Roman Regular" w:hAnsi="Times New Roman Regular" w:eastAsia="仿宋" w:cs="Times New Roman Regular"/>
                <w:bCs/>
                <w:color w:val="0D0D0D" w:themeColor="text1" w:themeTint="F2"/>
                <w:kern w:val="0"/>
                <w:sz w:val="21"/>
                <w:szCs w:val="21"/>
                <w:lang w:val="en-US" w:eastAsia="zh-CN"/>
                <w14:textFill>
                  <w14:solidFill>
                    <w14:schemeClr w14:val="tx1">
                      <w14:lumMod w14:val="95000"/>
                      <w14:lumOff w14:val="5000"/>
                    </w14:schemeClr>
                  </w14:solidFill>
                </w14:textFill>
              </w:rPr>
              <w:t>SCI</w:t>
            </w:r>
            <w:r>
              <w:rPr>
                <w:rFonts w:hint="default" w:ascii="Times New Roman Regular" w:hAnsi="Times New Roman Regular" w:eastAsia="仿宋" w:cs="Times New Roman Regular"/>
                <w:bCs/>
                <w:color w:val="0D0D0D" w:themeColor="text1" w:themeTint="F2"/>
                <w:kern w:val="0"/>
                <w:sz w:val="21"/>
                <w:szCs w:val="21"/>
                <w:lang w:eastAsia="zh-CN"/>
                <w14:textFill>
                  <w14:solidFill>
                    <w14:schemeClr w14:val="tx1">
                      <w14:lumMod w14:val="95000"/>
                      <w14:lumOff w14:val="5000"/>
                    </w14:schemeClr>
                  </w14:solidFill>
                </w14:textFill>
              </w:rPr>
              <w:t>)</w:t>
            </w:r>
          </w:p>
          <w:p w14:paraId="50B45340">
            <w:pPr>
              <w:widowControl/>
              <w:overflowPunct w:val="0"/>
              <w:ind w:left="120" w:leftChars="50"/>
              <w:jc w:val="both"/>
              <w:rPr>
                <w:rFonts w:hint="default" w:ascii="Times New Roman Regular" w:hAnsi="Times New Roman Regular" w:eastAsia="仿宋" w:cs="Times New Roman Regular"/>
                <w:bCs/>
                <w:color w:val="0D0D0D" w:themeColor="text1" w:themeTint="F2"/>
                <w:kern w:val="0"/>
                <w:sz w:val="21"/>
                <w:szCs w:val="21"/>
                <w:lang w:eastAsia="zh-CN"/>
                <w14:textFill>
                  <w14:solidFill>
                    <w14:schemeClr w14:val="tx1">
                      <w14:lumMod w14:val="95000"/>
                      <w14:lumOff w14:val="5000"/>
                    </w14:schemeClr>
                  </w14:solidFill>
                </w14:textFill>
              </w:rPr>
            </w:pPr>
            <w:r>
              <w:rPr>
                <w:rFonts w:hint="default" w:ascii="Times New Roman Regular" w:hAnsi="Times New Roman Regular" w:eastAsia="仿宋" w:cs="Times New Roman Regular"/>
                <w:bCs/>
                <w:color w:val="0D0D0D" w:themeColor="text1" w:themeTint="F2"/>
                <w:kern w:val="0"/>
                <w:sz w:val="21"/>
                <w:szCs w:val="21"/>
                <w:lang w:val="en-US" w:eastAsia="zh-CN"/>
                <w14:textFill>
                  <w14:solidFill>
                    <w14:schemeClr w14:val="tx1">
                      <w14:lumMod w14:val="95000"/>
                      <w14:lumOff w14:val="5000"/>
                    </w14:schemeClr>
                  </w14:solidFill>
                </w14:textFill>
              </w:rPr>
              <w:t>[4</w:t>
            </w:r>
            <w:r>
              <w:rPr>
                <w:rFonts w:hint="default" w:ascii="Times New Roman Regular" w:hAnsi="Times New Roman Regular" w:eastAsia="仿宋" w:cs="Times New Roman Regular"/>
                <w:bCs/>
                <w:color w:val="0D0D0D" w:themeColor="text1" w:themeTint="F2"/>
                <w:kern w:val="0"/>
                <w:sz w:val="21"/>
                <w:szCs w:val="21"/>
                <w:lang w:eastAsia="zh-CN"/>
                <w14:textFill>
                  <w14:solidFill>
                    <w14:schemeClr w14:val="tx1">
                      <w14:lumMod w14:val="95000"/>
                      <w14:lumOff w14:val="5000"/>
                    </w14:schemeClr>
                  </w14:solidFill>
                </w14:textFill>
              </w:rPr>
              <w:t>]Construction and optimization of Green Infrastructure Network in mountainouscities: a case study of Fuzhou, China[J].Scientific Reports,2024,14(1). DOI10.1038/s41598-024-57567-0.(通讯作者、</w:t>
            </w:r>
            <w:r>
              <w:rPr>
                <w:rFonts w:hint="default" w:ascii="Times New Roman Regular" w:hAnsi="Times New Roman Regular" w:eastAsia="仿宋" w:cs="Times New Roman Regular"/>
                <w:bCs/>
                <w:color w:val="0D0D0D" w:themeColor="text1" w:themeTint="F2"/>
                <w:kern w:val="0"/>
                <w:sz w:val="21"/>
                <w:szCs w:val="21"/>
                <w:lang w:val="en-US" w:eastAsia="zh-CN"/>
                <w14:textFill>
                  <w14:solidFill>
                    <w14:schemeClr w14:val="tx1">
                      <w14:lumMod w14:val="95000"/>
                      <w14:lumOff w14:val="5000"/>
                    </w14:schemeClr>
                  </w14:solidFill>
                </w14:textFill>
              </w:rPr>
              <w:t>SCI</w:t>
            </w:r>
            <w:r>
              <w:rPr>
                <w:rFonts w:hint="default" w:ascii="Times New Roman Regular" w:hAnsi="Times New Roman Regular" w:eastAsia="仿宋" w:cs="Times New Roman Regular"/>
                <w:bCs/>
                <w:color w:val="0D0D0D" w:themeColor="text1" w:themeTint="F2"/>
                <w:kern w:val="0"/>
                <w:sz w:val="21"/>
                <w:szCs w:val="21"/>
                <w:lang w:eastAsia="zh-CN"/>
                <w14:textFill>
                  <w14:solidFill>
                    <w14:schemeClr w14:val="tx1">
                      <w14:lumMod w14:val="95000"/>
                      <w14:lumOff w14:val="5000"/>
                    </w14:schemeClr>
                  </w14:solidFill>
                </w14:textFill>
              </w:rPr>
              <w:t>)</w:t>
            </w:r>
          </w:p>
          <w:p w14:paraId="3B0770AC">
            <w:pPr>
              <w:widowControl/>
              <w:overflowPunct w:val="0"/>
              <w:ind w:left="120" w:leftChars="50"/>
              <w:jc w:val="both"/>
              <w:rPr>
                <w:rFonts w:hint="default" w:ascii="Times New Roman Regular" w:hAnsi="Times New Roman Regular" w:eastAsia="仿宋" w:cs="Times New Roman Regular"/>
                <w:bCs/>
                <w:color w:val="0D0D0D" w:themeColor="text1" w:themeTint="F2"/>
                <w:kern w:val="0"/>
                <w:sz w:val="21"/>
                <w:szCs w:val="21"/>
                <w:lang w:eastAsia="zh-CN"/>
                <w14:textFill>
                  <w14:solidFill>
                    <w14:schemeClr w14:val="tx1">
                      <w14:lumMod w14:val="95000"/>
                      <w14:lumOff w14:val="5000"/>
                    </w14:schemeClr>
                  </w14:solidFill>
                </w14:textFill>
              </w:rPr>
            </w:pPr>
            <w:r>
              <w:rPr>
                <w:rFonts w:hint="default" w:ascii="Times New Roman Regular" w:hAnsi="Times New Roman Regular" w:eastAsia="仿宋" w:cs="Times New Roman Regular"/>
                <w:bCs/>
                <w:color w:val="0D0D0D" w:themeColor="text1" w:themeTint="F2"/>
                <w:kern w:val="0"/>
                <w:sz w:val="21"/>
                <w:szCs w:val="21"/>
                <w:lang w:eastAsia="zh-CN"/>
                <w14:textFill>
                  <w14:solidFill>
                    <w14:schemeClr w14:val="tx1">
                      <w14:lumMod w14:val="95000"/>
                      <w14:lumOff w14:val="5000"/>
                    </w14:schemeClr>
                  </w14:solidFill>
                </w14:textFill>
              </w:rPr>
              <w:t>[</w:t>
            </w:r>
            <w:r>
              <w:rPr>
                <w:rFonts w:hint="default" w:ascii="Times New Roman Regular" w:hAnsi="Times New Roman Regular" w:eastAsia="仿宋" w:cs="Times New Roman Regular"/>
                <w:bCs/>
                <w:color w:val="0D0D0D" w:themeColor="text1" w:themeTint="F2"/>
                <w:kern w:val="0"/>
                <w:sz w:val="21"/>
                <w:szCs w:val="21"/>
                <w:lang w:val="en-US" w:eastAsia="zh-CN"/>
                <w14:textFill>
                  <w14:solidFill>
                    <w14:schemeClr w14:val="tx1">
                      <w14:lumMod w14:val="95000"/>
                      <w14:lumOff w14:val="5000"/>
                    </w14:schemeClr>
                  </w14:solidFill>
                </w14:textFill>
              </w:rPr>
              <w:t>5</w:t>
            </w:r>
            <w:r>
              <w:rPr>
                <w:rFonts w:hint="default" w:ascii="Times New Roman Regular" w:hAnsi="Times New Roman Regular" w:eastAsia="仿宋" w:cs="Times New Roman Regular"/>
                <w:bCs/>
                <w:color w:val="0D0D0D" w:themeColor="text1" w:themeTint="F2"/>
                <w:kern w:val="0"/>
                <w:sz w:val="21"/>
                <w:szCs w:val="21"/>
                <w:lang w:eastAsia="zh-CN"/>
                <w14:textFill>
                  <w14:solidFill>
                    <w14:schemeClr w14:val="tx1">
                      <w14:lumMod w14:val="95000"/>
                      <w14:lumOff w14:val="5000"/>
                    </w14:schemeClr>
                  </w14:solidFill>
                </w14:textFill>
              </w:rPr>
              <w:t>]高校绿地景观自然度对人体生理和心理指标的影响[J</w:t>
            </w:r>
            <w:r>
              <w:rPr>
                <w:rFonts w:hint="default" w:ascii="Times New Roman Regular" w:hAnsi="Times New Roman Regular" w:eastAsia="仿宋" w:cs="Times New Roman Regular"/>
                <w:bCs/>
                <w:color w:val="0D0D0D" w:themeColor="text1" w:themeTint="F2"/>
                <w:kern w:val="0"/>
                <w:sz w:val="21"/>
                <w:szCs w:val="21"/>
                <w:lang w:val="en-US" w:eastAsia="zh-CN"/>
                <w14:textFill>
                  <w14:solidFill>
                    <w14:schemeClr w14:val="tx1">
                      <w14:lumMod w14:val="95000"/>
                      <w14:lumOff w14:val="5000"/>
                    </w14:schemeClr>
                  </w14:solidFill>
                </w14:textFill>
              </w:rPr>
              <w:t>]</w:t>
            </w:r>
            <w:r>
              <w:rPr>
                <w:rFonts w:hint="default" w:ascii="Times New Roman Regular" w:hAnsi="Times New Roman Regular" w:eastAsia="仿宋" w:cs="Times New Roman Regular"/>
                <w:bCs/>
                <w:color w:val="0D0D0D" w:themeColor="text1" w:themeTint="F2"/>
                <w:kern w:val="0"/>
                <w:sz w:val="21"/>
                <w:szCs w:val="21"/>
                <w:lang w:eastAsia="zh-CN"/>
                <w14:textFill>
                  <w14:solidFill>
                    <w14:schemeClr w14:val="tx1">
                      <w14:lumMod w14:val="95000"/>
                      <w14:lumOff w14:val="5000"/>
                    </w14:schemeClr>
                  </w14:solidFill>
                </w14:textFill>
              </w:rPr>
              <w:t>.中国城市林业,202220 (04):103-109.(第一作者)</w:t>
            </w:r>
          </w:p>
          <w:p w14:paraId="3EC63401">
            <w:pPr>
              <w:widowControl/>
              <w:overflowPunct w:val="0"/>
              <w:ind w:left="120" w:leftChars="50"/>
              <w:jc w:val="both"/>
              <w:rPr>
                <w:rFonts w:hint="default" w:ascii="Times New Roman Regular" w:hAnsi="Times New Roman Regular" w:eastAsia="仿宋" w:cs="Times New Roman Regular"/>
                <w:bCs/>
                <w:color w:val="0D0D0D" w:themeColor="text1" w:themeTint="F2"/>
                <w:kern w:val="0"/>
                <w:sz w:val="21"/>
                <w:szCs w:val="21"/>
                <w:lang w:eastAsia="zh-CN"/>
                <w14:textFill>
                  <w14:solidFill>
                    <w14:schemeClr w14:val="tx1">
                      <w14:lumMod w14:val="95000"/>
                      <w14:lumOff w14:val="5000"/>
                    </w14:schemeClr>
                  </w14:solidFill>
                </w14:textFill>
              </w:rPr>
            </w:pPr>
            <w:r>
              <w:rPr>
                <w:rFonts w:hint="default" w:ascii="Times New Roman Regular" w:hAnsi="Times New Roman Regular" w:eastAsia="仿宋" w:cs="Times New Roman Regular"/>
                <w:bCs/>
                <w:color w:val="0D0D0D" w:themeColor="text1" w:themeTint="F2"/>
                <w:kern w:val="0"/>
                <w:sz w:val="21"/>
                <w:szCs w:val="21"/>
                <w:lang w:eastAsia="zh-CN"/>
                <w14:textFill>
                  <w14:solidFill>
                    <w14:schemeClr w14:val="tx1">
                      <w14:lumMod w14:val="95000"/>
                      <w14:lumOff w14:val="5000"/>
                    </w14:schemeClr>
                  </w14:solidFill>
                </w14:textFill>
              </w:rPr>
              <w:t>[</w:t>
            </w:r>
            <w:r>
              <w:rPr>
                <w:rFonts w:hint="default" w:ascii="Times New Roman Regular" w:hAnsi="Times New Roman Regular" w:eastAsia="仿宋" w:cs="Times New Roman Regular"/>
                <w:bCs/>
                <w:color w:val="0D0D0D" w:themeColor="text1" w:themeTint="F2"/>
                <w:kern w:val="0"/>
                <w:sz w:val="21"/>
                <w:szCs w:val="21"/>
                <w:lang w:val="en-US" w:eastAsia="zh-CN"/>
                <w14:textFill>
                  <w14:solidFill>
                    <w14:schemeClr w14:val="tx1">
                      <w14:lumMod w14:val="95000"/>
                      <w14:lumOff w14:val="5000"/>
                    </w14:schemeClr>
                  </w14:solidFill>
                </w14:textFill>
              </w:rPr>
              <w:t>6</w:t>
            </w:r>
            <w:r>
              <w:rPr>
                <w:rFonts w:hint="default" w:ascii="Times New Roman Regular" w:hAnsi="Times New Roman Regular" w:eastAsia="仿宋" w:cs="Times New Roman Regular"/>
                <w:bCs/>
                <w:color w:val="0D0D0D" w:themeColor="text1" w:themeTint="F2"/>
                <w:kern w:val="0"/>
                <w:sz w:val="21"/>
                <w:szCs w:val="21"/>
                <w:lang w:eastAsia="zh-CN"/>
                <w14:textFill>
                  <w14:solidFill>
                    <w14:schemeClr w14:val="tx1">
                      <w14:lumMod w14:val="95000"/>
                      <w14:lumOff w14:val="5000"/>
                    </w14:schemeClr>
                  </w14:solidFill>
                </w14:textFill>
              </w:rPr>
              <w:t>]福州三坊七巷历史街区街巷空间视觉偏好研究[C1</w:t>
            </w:r>
            <w:r>
              <w:rPr>
                <w:rFonts w:hint="default" w:ascii="Times New Roman Regular" w:hAnsi="Times New Roman Regular" w:eastAsia="仿宋" w:cs="Times New Roman Regular"/>
                <w:bCs/>
                <w:color w:val="0D0D0D" w:themeColor="text1" w:themeTint="F2"/>
                <w:kern w:val="0"/>
                <w:sz w:val="21"/>
                <w:szCs w:val="21"/>
                <w:lang w:val="en-US" w:eastAsia="zh-CN"/>
                <w14:textFill>
                  <w14:solidFill>
                    <w14:schemeClr w14:val="tx1">
                      <w14:lumMod w14:val="95000"/>
                      <w14:lumOff w14:val="5000"/>
                    </w14:schemeClr>
                  </w14:solidFill>
                </w14:textFill>
              </w:rPr>
              <w:t>]</w:t>
            </w:r>
            <w:r>
              <w:rPr>
                <w:rFonts w:hint="default" w:ascii="Times New Roman Regular" w:hAnsi="Times New Roman Regular" w:eastAsia="仿宋" w:cs="Times New Roman Regular"/>
                <w:bCs/>
                <w:color w:val="0D0D0D" w:themeColor="text1" w:themeTint="F2"/>
                <w:kern w:val="0"/>
                <w:sz w:val="21"/>
                <w:szCs w:val="21"/>
                <w:lang w:eastAsia="zh-CN"/>
                <w14:textFill>
                  <w14:solidFill>
                    <w14:schemeClr w14:val="tx1">
                      <w14:lumMod w14:val="95000"/>
                      <w14:lumOff w14:val="5000"/>
                    </w14:schemeClr>
                  </w14:solidFill>
                </w14:textFill>
              </w:rPr>
              <w:t>.北京:中国风景园林学会，2020.(第一作者)</w:t>
            </w:r>
          </w:p>
          <w:p w14:paraId="7BB053B3">
            <w:pPr>
              <w:widowControl/>
              <w:overflowPunct w:val="0"/>
              <w:ind w:left="120" w:leftChars="50"/>
              <w:jc w:val="both"/>
              <w:rPr>
                <w:rFonts w:hint="default" w:ascii="Times New Roman Regular" w:hAnsi="Times New Roman Regular" w:eastAsia="仿宋" w:cs="Times New Roman Regular"/>
                <w:bCs/>
                <w:color w:val="0D0D0D" w:themeColor="text1" w:themeTint="F2"/>
                <w:kern w:val="0"/>
                <w:sz w:val="21"/>
                <w:szCs w:val="21"/>
                <w:lang w:eastAsia="zh-CN"/>
                <w14:textFill>
                  <w14:solidFill>
                    <w14:schemeClr w14:val="tx1">
                      <w14:lumMod w14:val="95000"/>
                      <w14:lumOff w14:val="5000"/>
                    </w14:schemeClr>
                  </w14:solidFill>
                </w14:textFill>
              </w:rPr>
            </w:pPr>
            <w:r>
              <w:rPr>
                <w:rFonts w:hint="default" w:ascii="Times New Roman Regular" w:hAnsi="Times New Roman Regular" w:eastAsia="仿宋" w:cs="Times New Roman Regular"/>
                <w:bCs/>
                <w:color w:val="0D0D0D" w:themeColor="text1" w:themeTint="F2"/>
                <w:kern w:val="0"/>
                <w:sz w:val="21"/>
                <w:szCs w:val="21"/>
                <w:lang w:eastAsia="zh-CN"/>
                <w14:textFill>
                  <w14:solidFill>
                    <w14:schemeClr w14:val="tx1">
                      <w14:lumMod w14:val="95000"/>
                      <w14:lumOff w14:val="5000"/>
                    </w14:schemeClr>
                  </w14:solidFill>
                </w14:textFill>
              </w:rPr>
              <w:t>[</w:t>
            </w:r>
            <w:r>
              <w:rPr>
                <w:rFonts w:hint="default" w:ascii="Times New Roman Regular" w:hAnsi="Times New Roman Regular" w:eastAsia="仿宋" w:cs="Times New Roman Regular"/>
                <w:bCs/>
                <w:color w:val="0D0D0D" w:themeColor="text1" w:themeTint="F2"/>
                <w:kern w:val="0"/>
                <w:sz w:val="21"/>
                <w:szCs w:val="21"/>
                <w:lang w:val="en-US" w:eastAsia="zh-CN"/>
                <w14:textFill>
                  <w14:solidFill>
                    <w14:schemeClr w14:val="tx1">
                      <w14:lumMod w14:val="95000"/>
                      <w14:lumOff w14:val="5000"/>
                    </w14:schemeClr>
                  </w14:solidFill>
                </w14:textFill>
              </w:rPr>
              <w:t>7</w:t>
            </w:r>
            <w:r>
              <w:rPr>
                <w:rFonts w:hint="default" w:ascii="Times New Roman Regular" w:hAnsi="Times New Roman Regular" w:eastAsia="仿宋" w:cs="Times New Roman Regular"/>
                <w:bCs/>
                <w:color w:val="0D0D0D" w:themeColor="text1" w:themeTint="F2"/>
                <w:kern w:val="0"/>
                <w:sz w:val="21"/>
                <w:szCs w:val="21"/>
                <w:lang w:eastAsia="zh-CN"/>
                <w14:textFill>
                  <w14:solidFill>
                    <w14:schemeClr w14:val="tx1">
                      <w14:lumMod w14:val="95000"/>
                      <w14:lumOff w14:val="5000"/>
                    </w14:schemeClr>
                  </w14:solidFill>
                </w14:textFill>
              </w:rPr>
              <w:t>]应用型高校园林规划课程设计探索[J</w:t>
            </w:r>
            <w:r>
              <w:rPr>
                <w:rFonts w:hint="default" w:ascii="Times New Roman Regular" w:hAnsi="Times New Roman Regular" w:eastAsia="仿宋" w:cs="Times New Roman Regular"/>
                <w:bCs/>
                <w:color w:val="0D0D0D" w:themeColor="text1" w:themeTint="F2"/>
                <w:kern w:val="0"/>
                <w:sz w:val="21"/>
                <w:szCs w:val="21"/>
                <w:lang w:val="en-US" w:eastAsia="zh-CN"/>
                <w14:textFill>
                  <w14:solidFill>
                    <w14:schemeClr w14:val="tx1">
                      <w14:lumMod w14:val="95000"/>
                      <w14:lumOff w14:val="5000"/>
                    </w14:schemeClr>
                  </w14:solidFill>
                </w14:textFill>
              </w:rPr>
              <w:t>]</w:t>
            </w:r>
            <w:r>
              <w:rPr>
                <w:rFonts w:hint="default" w:ascii="Times New Roman Regular" w:hAnsi="Times New Roman Regular" w:eastAsia="仿宋" w:cs="Times New Roman Regular"/>
                <w:bCs/>
                <w:color w:val="0D0D0D" w:themeColor="text1" w:themeTint="F2"/>
                <w:kern w:val="0"/>
                <w:sz w:val="21"/>
                <w:szCs w:val="21"/>
                <w:lang w:eastAsia="zh-CN"/>
                <w14:textFill>
                  <w14:solidFill>
                    <w14:schemeClr w14:val="tx1">
                      <w14:lumMod w14:val="95000"/>
                      <w14:lumOff w14:val="5000"/>
                    </w14:schemeClr>
                  </w14:solidFill>
                </w14:textFill>
              </w:rPr>
              <w:t>.西南林业大学学报(社会科学),2018,(01):51-55.(第一作者)</w:t>
            </w:r>
          </w:p>
          <w:p w14:paraId="5A4FA273">
            <w:pPr>
              <w:widowControl/>
              <w:overflowPunct w:val="0"/>
              <w:ind w:left="120" w:leftChars="50"/>
              <w:jc w:val="both"/>
              <w:rPr>
                <w:rFonts w:hint="default" w:ascii="Times New Roman Regular" w:hAnsi="Times New Roman Regular" w:eastAsia="仿宋" w:cs="Times New Roman Regular"/>
                <w:bCs/>
                <w:color w:val="0D0D0D" w:themeColor="text1" w:themeTint="F2"/>
                <w:kern w:val="0"/>
                <w:sz w:val="21"/>
                <w:szCs w:val="21"/>
                <w:lang w:eastAsia="zh-CN"/>
                <w14:textFill>
                  <w14:solidFill>
                    <w14:schemeClr w14:val="tx1">
                      <w14:lumMod w14:val="95000"/>
                      <w14:lumOff w14:val="5000"/>
                    </w14:schemeClr>
                  </w14:solidFill>
                </w14:textFill>
              </w:rPr>
            </w:pPr>
            <w:r>
              <w:rPr>
                <w:rFonts w:hint="default" w:ascii="Times New Roman Regular" w:hAnsi="Times New Roman Regular" w:eastAsia="仿宋" w:cs="Times New Roman Regular"/>
                <w:bCs/>
                <w:color w:val="0D0D0D" w:themeColor="text1" w:themeTint="F2"/>
                <w:kern w:val="0"/>
                <w:sz w:val="21"/>
                <w:szCs w:val="21"/>
                <w:lang w:eastAsia="zh-CN"/>
                <w14:textFill>
                  <w14:solidFill>
                    <w14:schemeClr w14:val="tx1">
                      <w14:lumMod w14:val="95000"/>
                      <w14:lumOff w14:val="5000"/>
                    </w14:schemeClr>
                  </w14:solidFill>
                </w14:textFill>
              </w:rPr>
              <w:t>[</w:t>
            </w:r>
            <w:r>
              <w:rPr>
                <w:rFonts w:hint="default" w:ascii="Times New Roman Regular" w:hAnsi="Times New Roman Regular" w:eastAsia="仿宋" w:cs="Times New Roman Regular"/>
                <w:bCs/>
                <w:color w:val="0D0D0D" w:themeColor="text1" w:themeTint="F2"/>
                <w:kern w:val="0"/>
                <w:sz w:val="21"/>
                <w:szCs w:val="21"/>
                <w:lang w:val="en-US" w:eastAsia="zh-CN"/>
                <w14:textFill>
                  <w14:solidFill>
                    <w14:schemeClr w14:val="tx1">
                      <w14:lumMod w14:val="95000"/>
                      <w14:lumOff w14:val="5000"/>
                    </w14:schemeClr>
                  </w14:solidFill>
                </w14:textFill>
              </w:rPr>
              <w:t>8</w:t>
            </w:r>
            <w:r>
              <w:rPr>
                <w:rFonts w:hint="default" w:ascii="Times New Roman Regular" w:hAnsi="Times New Roman Regular" w:eastAsia="仿宋" w:cs="Times New Roman Regular"/>
                <w:bCs/>
                <w:color w:val="0D0D0D" w:themeColor="text1" w:themeTint="F2"/>
                <w:kern w:val="0"/>
                <w:sz w:val="21"/>
                <w:szCs w:val="21"/>
                <w:lang w:eastAsia="zh-CN"/>
                <w14:textFill>
                  <w14:solidFill>
                    <w14:schemeClr w14:val="tx1">
                      <w14:lumMod w14:val="95000"/>
                      <w14:lumOff w14:val="5000"/>
                    </w14:schemeClr>
                  </w14:solidFill>
                </w14:textFill>
              </w:rPr>
              <w:t>]“模拟公司”教学法在“园林规划设计”课程的应用分析探索[J</w:t>
            </w:r>
            <w:r>
              <w:rPr>
                <w:rFonts w:hint="default" w:ascii="Times New Roman Regular" w:hAnsi="Times New Roman Regular" w:eastAsia="仿宋" w:cs="Times New Roman Regular"/>
                <w:bCs/>
                <w:color w:val="0D0D0D" w:themeColor="text1" w:themeTint="F2"/>
                <w:kern w:val="0"/>
                <w:sz w:val="21"/>
                <w:szCs w:val="21"/>
                <w:lang w:val="en-US" w:eastAsia="zh-CN"/>
                <w14:textFill>
                  <w14:solidFill>
                    <w14:schemeClr w14:val="tx1">
                      <w14:lumMod w14:val="95000"/>
                      <w14:lumOff w14:val="5000"/>
                    </w14:schemeClr>
                  </w14:solidFill>
                </w14:textFill>
              </w:rPr>
              <w:t>]</w:t>
            </w:r>
            <w:r>
              <w:rPr>
                <w:rFonts w:hint="default" w:ascii="Times New Roman Regular" w:hAnsi="Times New Roman Regular" w:eastAsia="仿宋" w:cs="Times New Roman Regular"/>
                <w:bCs/>
                <w:color w:val="0D0D0D" w:themeColor="text1" w:themeTint="F2"/>
                <w:kern w:val="0"/>
                <w:sz w:val="21"/>
                <w:szCs w:val="21"/>
                <w:lang w:eastAsia="zh-CN"/>
                <w14:textFill>
                  <w14:solidFill>
                    <w14:schemeClr w14:val="tx1">
                      <w14:lumMod w14:val="95000"/>
                      <w14:lumOff w14:val="5000"/>
                    </w14:schemeClr>
                  </w14:solidFill>
                </w14:textFill>
              </w:rPr>
              <w:t>.河北农业大学学报(农林教育版),2017,19 (05):44-46+59.(第一作者)</w:t>
            </w:r>
            <w:bookmarkStart w:id="0" w:name="_GoBack"/>
            <w:bookmarkEnd w:id="0"/>
          </w:p>
        </w:tc>
      </w:tr>
      <w:tr w14:paraId="4D4A9D10">
        <w:trPr>
          <w:trHeight w:val="94" w:hRule="atLeast"/>
          <w:jc w:val="center"/>
        </w:trPr>
        <w:tc>
          <w:tcPr>
            <w:tcW w:w="1069" w:type="dxa"/>
            <w:shd w:val="clear" w:color="auto" w:fill="FFFFFF"/>
            <w:vAlign w:val="center"/>
          </w:tcPr>
          <w:p w14:paraId="7C9B3A37">
            <w:pPr>
              <w:widowControl/>
              <w:adjustRightInd w:val="0"/>
              <w:snapToGrid w:val="0"/>
              <w:spacing w:before="36" w:beforeLines="10" w:after="36" w:afterLines="10"/>
              <w:jc w:val="center"/>
              <w:rPr>
                <w:rFonts w:hint="default" w:ascii="Times New Roman Regular" w:hAnsi="Times New Roman Regular" w:eastAsia="仿宋" w:cs="Times New Roman Regular"/>
                <w:bCs/>
                <w:color w:val="0D0D0D" w:themeColor="text1" w:themeTint="F2"/>
                <w:kern w:val="0"/>
                <w:sz w:val="21"/>
                <w:szCs w:val="21"/>
                <w:lang w:eastAsia="zh-CN"/>
                <w14:textFill>
                  <w14:solidFill>
                    <w14:schemeClr w14:val="tx1">
                      <w14:lumMod w14:val="95000"/>
                      <w14:lumOff w14:val="5000"/>
                    </w14:schemeClr>
                  </w14:solidFill>
                </w14:textFill>
              </w:rPr>
            </w:pPr>
            <w:r>
              <w:rPr>
                <w:rFonts w:hint="default" w:ascii="Times New Roman Regular" w:hAnsi="Times New Roman Regular" w:eastAsia="仿宋" w:cs="Times New Roman Regular"/>
                <w:bCs/>
                <w:color w:val="0D0D0D" w:themeColor="text1" w:themeTint="F2"/>
                <w:kern w:val="0"/>
                <w:sz w:val="21"/>
                <w:szCs w:val="21"/>
                <w:lang w:eastAsia="zh-CN"/>
                <w14:textFill>
                  <w14:solidFill>
                    <w14:schemeClr w14:val="tx1">
                      <w14:lumMod w14:val="95000"/>
                      <w14:lumOff w14:val="5000"/>
                    </w14:schemeClr>
                  </w14:solidFill>
                </w14:textFill>
              </w:rPr>
              <w:t>书著、编著</w:t>
            </w:r>
          </w:p>
        </w:tc>
        <w:tc>
          <w:tcPr>
            <w:tcW w:w="7269" w:type="dxa"/>
            <w:gridSpan w:val="5"/>
            <w:shd w:val="clear" w:color="auto" w:fill="FFFFFF"/>
            <w:vAlign w:val="center"/>
          </w:tcPr>
          <w:p w14:paraId="6A1546D1">
            <w:pPr>
              <w:widowControl/>
              <w:adjustRightInd w:val="0"/>
              <w:snapToGrid w:val="0"/>
              <w:spacing w:before="36" w:beforeLines="10" w:after="36" w:afterLines="10"/>
              <w:ind w:left="120" w:leftChars="50"/>
              <w:jc w:val="both"/>
              <w:rPr>
                <w:rFonts w:hint="default" w:ascii="Times New Roman Regular" w:hAnsi="Times New Roman Regular" w:eastAsia="仿宋" w:cs="Times New Roman Regular"/>
                <w:bCs/>
                <w:color w:val="0D0D0D" w:themeColor="text1" w:themeTint="F2"/>
                <w:kern w:val="0"/>
                <w:sz w:val="21"/>
                <w:szCs w:val="21"/>
                <w:lang w:eastAsia="zh-CN"/>
                <w14:textFill>
                  <w14:solidFill>
                    <w14:schemeClr w14:val="tx1">
                      <w14:lumMod w14:val="95000"/>
                      <w14:lumOff w14:val="5000"/>
                    </w14:schemeClr>
                  </w14:solidFill>
                </w14:textFill>
              </w:rPr>
            </w:pPr>
            <w:r>
              <w:rPr>
                <w:rFonts w:hint="default" w:ascii="Times New Roman Regular" w:hAnsi="Times New Roman Regular" w:eastAsia="仿宋" w:cs="Times New Roman Regular"/>
                <w:bCs/>
                <w:color w:val="0D0D0D" w:themeColor="text1" w:themeTint="F2"/>
                <w:kern w:val="0"/>
                <w:sz w:val="21"/>
                <w:szCs w:val="21"/>
                <w:lang w:eastAsia="zh-CN"/>
                <w14:textFill>
                  <w14:solidFill>
                    <w14:schemeClr w14:val="tx1">
                      <w14:lumMod w14:val="95000"/>
                      <w14:lumOff w14:val="5000"/>
                    </w14:schemeClr>
                  </w14:solidFill>
                </w14:textFill>
              </w:rPr>
              <w:t>参编《厦门园林植物的选择与配置》(ISBN:9787503859694）</w:t>
            </w:r>
          </w:p>
        </w:tc>
      </w:tr>
      <w:tr w14:paraId="07F86357">
        <w:trPr>
          <w:trHeight w:val="94" w:hRule="atLeast"/>
          <w:jc w:val="center"/>
        </w:trPr>
        <w:tc>
          <w:tcPr>
            <w:tcW w:w="1069" w:type="dxa"/>
            <w:shd w:val="clear" w:color="auto" w:fill="FFFFFF"/>
            <w:vAlign w:val="center"/>
          </w:tcPr>
          <w:p w14:paraId="35838CFA">
            <w:pPr>
              <w:widowControl/>
              <w:adjustRightInd w:val="0"/>
              <w:snapToGrid w:val="0"/>
              <w:spacing w:before="36" w:beforeLines="10" w:after="36" w:afterLines="10"/>
              <w:jc w:val="center"/>
              <w:rPr>
                <w:rFonts w:hint="default" w:ascii="Times New Roman Regular" w:hAnsi="Times New Roman Regular" w:eastAsia="仿宋" w:cs="Times New Roman Regular"/>
                <w:bCs/>
                <w:color w:val="0D0D0D" w:themeColor="text1" w:themeTint="F2"/>
                <w:kern w:val="0"/>
                <w:sz w:val="21"/>
                <w:szCs w:val="21"/>
                <w:lang w:eastAsia="zh-CN"/>
                <w14:textFill>
                  <w14:solidFill>
                    <w14:schemeClr w14:val="tx1">
                      <w14:lumMod w14:val="95000"/>
                      <w14:lumOff w14:val="5000"/>
                    </w14:schemeClr>
                  </w14:solidFill>
                </w14:textFill>
              </w:rPr>
            </w:pPr>
            <w:r>
              <w:rPr>
                <w:rFonts w:hint="default" w:ascii="Times New Roman Regular" w:hAnsi="Times New Roman Regular" w:eastAsia="仿宋" w:cs="Times New Roman Regular"/>
                <w:bCs/>
                <w:color w:val="0D0D0D" w:themeColor="text1" w:themeTint="F2"/>
                <w:kern w:val="0"/>
                <w:sz w:val="21"/>
                <w:szCs w:val="21"/>
                <w:lang w:eastAsia="zh-CN"/>
                <w14:textFill>
                  <w14:solidFill>
                    <w14:schemeClr w14:val="tx1">
                      <w14:lumMod w14:val="95000"/>
                      <w14:lumOff w14:val="5000"/>
                    </w14:schemeClr>
                  </w14:solidFill>
                </w14:textFill>
              </w:rPr>
              <w:t>发明专利</w:t>
            </w:r>
          </w:p>
        </w:tc>
        <w:tc>
          <w:tcPr>
            <w:tcW w:w="7269" w:type="dxa"/>
            <w:gridSpan w:val="5"/>
            <w:shd w:val="clear" w:color="auto" w:fill="FFFFFF"/>
            <w:vAlign w:val="center"/>
          </w:tcPr>
          <w:p w14:paraId="12C418CE">
            <w:pPr>
              <w:widowControl/>
              <w:adjustRightInd w:val="0"/>
              <w:snapToGrid w:val="0"/>
              <w:spacing w:before="36" w:beforeLines="10" w:after="36" w:afterLines="10"/>
              <w:ind w:left="120" w:leftChars="50"/>
              <w:jc w:val="both"/>
              <w:rPr>
                <w:rFonts w:hint="default" w:ascii="Times New Roman Regular" w:hAnsi="Times New Roman Regular" w:eastAsia="仿宋" w:cs="Times New Roman Regular"/>
                <w:bCs/>
                <w:color w:val="0D0D0D" w:themeColor="text1" w:themeTint="F2"/>
                <w:kern w:val="0"/>
                <w:sz w:val="21"/>
                <w:szCs w:val="21"/>
                <w:lang w:val="en-US" w:eastAsia="zh-CN"/>
                <w14:textFill>
                  <w14:solidFill>
                    <w14:schemeClr w14:val="tx1">
                      <w14:lumMod w14:val="95000"/>
                      <w14:lumOff w14:val="5000"/>
                    </w14:schemeClr>
                  </w14:solidFill>
                </w14:textFill>
              </w:rPr>
            </w:pPr>
            <w:r>
              <w:rPr>
                <w:rFonts w:hint="default" w:ascii="Times New Roman Regular" w:hAnsi="Times New Roman Regular" w:eastAsia="仿宋" w:cs="Times New Roman Regular"/>
                <w:bCs/>
                <w:color w:val="0D0D0D" w:themeColor="text1" w:themeTint="F2"/>
                <w:kern w:val="0"/>
                <w:sz w:val="21"/>
                <w:szCs w:val="21"/>
                <w:lang w:val="en-US" w:eastAsia="zh-CN"/>
                <w14:textFill>
                  <w14:solidFill>
                    <w14:schemeClr w14:val="tx1">
                      <w14:lumMod w14:val="95000"/>
                      <w14:lumOff w14:val="5000"/>
                    </w14:schemeClr>
                  </w14:solidFill>
                </w14:textFill>
              </w:rPr>
              <w:t>无</w:t>
            </w:r>
          </w:p>
        </w:tc>
      </w:tr>
      <w:tr w14:paraId="1E6D255A">
        <w:trPr>
          <w:trHeight w:val="625" w:hRule="atLeast"/>
          <w:jc w:val="center"/>
        </w:trPr>
        <w:tc>
          <w:tcPr>
            <w:tcW w:w="1069" w:type="dxa"/>
            <w:shd w:val="clear" w:color="auto" w:fill="FFFFFF"/>
            <w:vAlign w:val="center"/>
          </w:tcPr>
          <w:p w14:paraId="4278402F">
            <w:pPr>
              <w:widowControl/>
              <w:adjustRightInd w:val="0"/>
              <w:snapToGrid w:val="0"/>
              <w:spacing w:before="36" w:beforeLines="10" w:after="36" w:afterLines="10"/>
              <w:jc w:val="center"/>
              <w:rPr>
                <w:rFonts w:hint="default" w:ascii="Times New Roman Regular" w:hAnsi="Times New Roman Regular" w:eastAsia="仿宋" w:cs="Times New Roman Regular"/>
                <w:bCs/>
                <w:color w:val="0D0D0D" w:themeColor="text1" w:themeTint="F2"/>
                <w:kern w:val="0"/>
                <w:sz w:val="21"/>
                <w:szCs w:val="21"/>
                <w:highlight w:val="yellow"/>
                <w:lang w:eastAsia="zh-CN"/>
                <w14:textFill>
                  <w14:solidFill>
                    <w14:schemeClr w14:val="tx1">
                      <w14:lumMod w14:val="95000"/>
                      <w14:lumOff w14:val="5000"/>
                    </w14:schemeClr>
                  </w14:solidFill>
                </w14:textFill>
              </w:rPr>
            </w:pPr>
            <w:r>
              <w:rPr>
                <w:rFonts w:hint="default" w:ascii="Times New Roman Regular" w:hAnsi="Times New Roman Regular" w:eastAsia="仿宋" w:cs="Times New Roman Regular"/>
                <w:bCs/>
                <w:color w:val="0D0D0D" w:themeColor="text1" w:themeTint="F2"/>
                <w:kern w:val="0"/>
                <w:sz w:val="21"/>
                <w:szCs w:val="21"/>
                <w:lang w:eastAsia="zh-CN"/>
                <w14:textFill>
                  <w14:solidFill>
                    <w14:schemeClr w14:val="tx1">
                      <w14:lumMod w14:val="95000"/>
                      <w14:lumOff w14:val="5000"/>
                    </w14:schemeClr>
                  </w14:solidFill>
                </w14:textFill>
              </w:rPr>
              <w:t>主要设计作品（20项以内）</w:t>
            </w:r>
          </w:p>
        </w:tc>
        <w:tc>
          <w:tcPr>
            <w:tcW w:w="7269" w:type="dxa"/>
            <w:gridSpan w:val="5"/>
            <w:shd w:val="clear" w:color="auto" w:fill="FFFFFF"/>
            <w:vAlign w:val="center"/>
          </w:tcPr>
          <w:p w14:paraId="1A432EF5">
            <w:pPr>
              <w:widowControl/>
              <w:adjustRightInd w:val="0"/>
              <w:snapToGrid w:val="0"/>
              <w:spacing w:line="300" w:lineRule="exact"/>
              <w:ind w:left="120" w:leftChars="50"/>
              <w:jc w:val="both"/>
              <w:rPr>
                <w:rFonts w:hint="default" w:ascii="Times New Roman Regular" w:hAnsi="Times New Roman Regular" w:eastAsia="仿宋" w:cs="Times New Roman Regular"/>
                <w:color w:val="0D0D0D" w:themeColor="text1" w:themeTint="F2"/>
                <w:sz w:val="21"/>
                <w:szCs w:val="21"/>
                <w:lang w:eastAsia="zh-CN"/>
                <w14:textFill>
                  <w14:solidFill>
                    <w14:schemeClr w14:val="tx1">
                      <w14:lumMod w14:val="95000"/>
                      <w14:lumOff w14:val="5000"/>
                    </w14:schemeClr>
                  </w14:solidFill>
                </w14:textFill>
              </w:rPr>
            </w:pPr>
            <w:r>
              <w:rPr>
                <w:rFonts w:hint="default" w:ascii="Times New Roman Regular" w:hAnsi="Times New Roman Regular" w:eastAsia="仿宋" w:cs="Times New Roman Regular"/>
                <w:color w:val="0D0D0D" w:themeColor="text1" w:themeTint="F2"/>
                <w:sz w:val="21"/>
                <w:szCs w:val="21"/>
                <w:lang w:eastAsia="zh-CN"/>
                <w14:textFill>
                  <w14:solidFill>
                    <w14:schemeClr w14:val="tx1">
                      <w14:lumMod w14:val="95000"/>
                      <w14:lumOff w14:val="5000"/>
                    </w14:schemeClr>
                  </w14:solidFill>
                </w14:textFill>
              </w:rPr>
              <w:t>近几年参与的社会实践主要成果:《福州滨海新城森林城市总体规划》、《周宁绿道网总体规划》、《宁德塔山公园总体规划》、《福建农林大学景观提升》、《福建林业职业技术学院(江南校区)景观提升》、《漳州闽南文化生态走廊景观提升》、《三明格氏栲森林公园景观道规划》</w:t>
            </w:r>
          </w:p>
        </w:tc>
      </w:tr>
      <w:tr w14:paraId="6333FF2C">
        <w:trPr>
          <w:trHeight w:val="394" w:hRule="atLeast"/>
          <w:jc w:val="center"/>
        </w:trPr>
        <w:tc>
          <w:tcPr>
            <w:tcW w:w="1069" w:type="dxa"/>
            <w:shd w:val="clear" w:color="auto" w:fill="FFFFFF"/>
            <w:vAlign w:val="center"/>
          </w:tcPr>
          <w:p w14:paraId="5C3EB7F3">
            <w:pPr>
              <w:widowControl/>
              <w:adjustRightInd w:val="0"/>
              <w:snapToGrid w:val="0"/>
              <w:jc w:val="center"/>
              <w:rPr>
                <w:rFonts w:hint="default" w:ascii="Times New Roman Regular" w:hAnsi="Times New Roman Regular" w:eastAsia="仿宋" w:cs="Times New Roman Regular"/>
                <w:bCs/>
                <w:color w:val="0D0D0D" w:themeColor="text1" w:themeTint="F2"/>
                <w:kern w:val="0"/>
                <w:sz w:val="21"/>
                <w:szCs w:val="21"/>
                <w:lang w:eastAsia="zh-CN"/>
                <w14:textFill>
                  <w14:solidFill>
                    <w14:schemeClr w14:val="tx1">
                      <w14:lumMod w14:val="95000"/>
                      <w14:lumOff w14:val="5000"/>
                    </w14:schemeClr>
                  </w14:solidFill>
                </w14:textFill>
              </w:rPr>
            </w:pPr>
            <w:r>
              <w:rPr>
                <w:rFonts w:hint="default" w:ascii="Times New Roman Regular" w:hAnsi="Times New Roman Regular" w:eastAsia="仿宋" w:cs="Times New Roman Regular"/>
                <w:bCs/>
                <w:color w:val="0D0D0D" w:themeColor="text1" w:themeTint="F2"/>
                <w:kern w:val="0"/>
                <w:sz w:val="21"/>
                <w:szCs w:val="21"/>
                <w:lang w:eastAsia="zh-CN"/>
                <w14:textFill>
                  <w14:solidFill>
                    <w14:schemeClr w14:val="tx1">
                      <w14:lumMod w14:val="95000"/>
                      <w14:lumOff w14:val="5000"/>
                    </w14:schemeClr>
                  </w14:solidFill>
                </w14:textFill>
              </w:rPr>
              <w:t>获奖情况</w:t>
            </w:r>
          </w:p>
        </w:tc>
        <w:tc>
          <w:tcPr>
            <w:tcW w:w="7269" w:type="dxa"/>
            <w:gridSpan w:val="5"/>
            <w:shd w:val="clear" w:color="auto" w:fill="FFFFFF"/>
            <w:vAlign w:val="center"/>
          </w:tcPr>
          <w:p w14:paraId="0F705330">
            <w:pPr>
              <w:widowControl/>
              <w:adjustRightInd w:val="0"/>
              <w:snapToGrid w:val="0"/>
              <w:spacing w:before="36" w:beforeLines="10" w:after="36" w:afterLines="10"/>
              <w:ind w:left="120" w:leftChars="50"/>
              <w:jc w:val="both"/>
              <w:rPr>
                <w:rFonts w:hint="default" w:ascii="Times New Roman Regular" w:hAnsi="Times New Roman Regular" w:eastAsia="仿宋" w:cs="Times New Roman Regular"/>
                <w:bCs/>
                <w:color w:val="0D0D0D" w:themeColor="text1" w:themeTint="F2"/>
                <w:kern w:val="0"/>
                <w:sz w:val="21"/>
                <w:szCs w:val="21"/>
                <w:lang w:eastAsia="zh-CN"/>
                <w14:textFill>
                  <w14:solidFill>
                    <w14:schemeClr w14:val="tx1">
                      <w14:lumMod w14:val="95000"/>
                      <w14:lumOff w14:val="5000"/>
                    </w14:schemeClr>
                  </w14:solidFill>
                </w14:textFill>
              </w:rPr>
            </w:pPr>
            <w:r>
              <w:rPr>
                <w:rFonts w:hint="default" w:ascii="Times New Roman Regular" w:hAnsi="Times New Roman Regular" w:eastAsia="仿宋" w:cs="Times New Roman Regular"/>
                <w:bCs/>
                <w:color w:val="0D0D0D" w:themeColor="text1" w:themeTint="F2"/>
                <w:kern w:val="0"/>
                <w:sz w:val="21"/>
                <w:szCs w:val="21"/>
                <w:lang w:eastAsia="zh-CN"/>
                <w14:textFill>
                  <w14:solidFill>
                    <w14:schemeClr w14:val="tx1">
                      <w14:lumMod w14:val="95000"/>
                      <w14:lumOff w14:val="5000"/>
                    </w14:schemeClr>
                  </w14:solidFill>
                </w14:textFill>
              </w:rPr>
              <w:t>22年第8届“中国人居环境设计学年奖”设计竞赛中，荣获优秀指导教师</w:t>
            </w:r>
          </w:p>
        </w:tc>
      </w:tr>
      <w:tr w14:paraId="08B104B4">
        <w:trPr>
          <w:jc w:val="center"/>
        </w:trPr>
        <w:tc>
          <w:tcPr>
            <w:tcW w:w="1069" w:type="dxa"/>
            <w:shd w:val="clear" w:color="auto" w:fill="FFFFFF"/>
            <w:vAlign w:val="center"/>
          </w:tcPr>
          <w:p w14:paraId="5CD137AA">
            <w:pPr>
              <w:widowControl/>
              <w:adjustRightInd w:val="0"/>
              <w:snapToGrid w:val="0"/>
              <w:spacing w:before="36" w:beforeLines="10" w:after="36" w:afterLines="10"/>
              <w:jc w:val="center"/>
              <w:rPr>
                <w:rFonts w:hint="default" w:ascii="Times New Roman Regular" w:hAnsi="Times New Roman Regular" w:eastAsia="仿宋" w:cs="Times New Roman Regular"/>
                <w:bCs/>
                <w:color w:val="0D0D0D" w:themeColor="text1" w:themeTint="F2"/>
                <w:kern w:val="0"/>
                <w:sz w:val="21"/>
                <w:szCs w:val="21"/>
                <w:lang w:eastAsia="zh-CN"/>
                <w14:textFill>
                  <w14:solidFill>
                    <w14:schemeClr w14:val="tx1">
                      <w14:lumMod w14:val="95000"/>
                      <w14:lumOff w14:val="5000"/>
                    </w14:schemeClr>
                  </w14:solidFill>
                </w14:textFill>
              </w:rPr>
            </w:pPr>
            <w:r>
              <w:rPr>
                <w:rFonts w:hint="default" w:ascii="Times New Roman Regular" w:hAnsi="Times New Roman Regular" w:eastAsia="仿宋" w:cs="Times New Roman Regular"/>
                <w:bCs/>
                <w:color w:val="0D0D0D" w:themeColor="text1" w:themeTint="F2"/>
                <w:kern w:val="0"/>
                <w:sz w:val="21"/>
                <w:szCs w:val="21"/>
                <w:lang w:eastAsia="zh-CN"/>
                <w14:textFill>
                  <w14:solidFill>
                    <w14:schemeClr w14:val="tx1">
                      <w14:lumMod w14:val="95000"/>
                      <w14:lumOff w14:val="5000"/>
                    </w14:schemeClr>
                  </w14:solidFill>
                </w14:textFill>
              </w:rPr>
              <w:t>学术兼职</w:t>
            </w:r>
          </w:p>
        </w:tc>
        <w:tc>
          <w:tcPr>
            <w:tcW w:w="7269" w:type="dxa"/>
            <w:gridSpan w:val="5"/>
            <w:shd w:val="clear" w:color="auto" w:fill="FFFFFF"/>
            <w:vAlign w:val="center"/>
          </w:tcPr>
          <w:p w14:paraId="61515830">
            <w:pPr>
              <w:widowControl/>
              <w:adjustRightInd w:val="0"/>
              <w:snapToGrid w:val="0"/>
              <w:spacing w:before="36" w:beforeLines="10" w:after="36" w:afterLines="10"/>
              <w:ind w:left="120" w:leftChars="50"/>
              <w:jc w:val="both"/>
              <w:rPr>
                <w:rFonts w:hint="default" w:ascii="Times New Roman Regular" w:hAnsi="Times New Roman Regular" w:eastAsia="仿宋" w:cs="Times New Roman Regular"/>
                <w:bCs/>
                <w:color w:val="0D0D0D" w:themeColor="text1" w:themeTint="F2"/>
                <w:kern w:val="0"/>
                <w:sz w:val="21"/>
                <w:szCs w:val="21"/>
                <w:lang w:val="en-US" w:eastAsia="zh-CN"/>
                <w14:textFill>
                  <w14:solidFill>
                    <w14:schemeClr w14:val="tx1">
                      <w14:lumMod w14:val="95000"/>
                      <w14:lumOff w14:val="5000"/>
                    </w14:schemeClr>
                  </w14:solidFill>
                </w14:textFill>
              </w:rPr>
            </w:pPr>
            <w:r>
              <w:rPr>
                <w:rFonts w:hint="default" w:ascii="Times New Roman Regular" w:hAnsi="Times New Roman Regular" w:eastAsia="仿宋" w:cs="Times New Roman Regular"/>
                <w:bCs/>
                <w:color w:val="0D0D0D" w:themeColor="text1" w:themeTint="F2"/>
                <w:kern w:val="0"/>
                <w:sz w:val="21"/>
                <w:szCs w:val="21"/>
                <w:lang w:val="en-US" w:eastAsia="zh-CN"/>
                <w14:textFill>
                  <w14:solidFill>
                    <w14:schemeClr w14:val="tx1">
                      <w14:lumMod w14:val="95000"/>
                      <w14:lumOff w14:val="5000"/>
                    </w14:schemeClr>
                  </w14:solidFill>
                </w14:textFill>
              </w:rPr>
              <w:t>无</w:t>
            </w:r>
          </w:p>
        </w:tc>
      </w:tr>
      <w:tr w14:paraId="1260B7D8">
        <w:trPr>
          <w:jc w:val="center"/>
        </w:trPr>
        <w:tc>
          <w:tcPr>
            <w:tcW w:w="1069" w:type="dxa"/>
            <w:shd w:val="clear" w:color="auto" w:fill="FFFFFF"/>
            <w:vAlign w:val="center"/>
          </w:tcPr>
          <w:p w14:paraId="0A0E2A03">
            <w:pPr>
              <w:widowControl/>
              <w:adjustRightInd w:val="0"/>
              <w:snapToGrid w:val="0"/>
              <w:spacing w:before="36" w:beforeLines="10" w:after="36" w:afterLines="10"/>
              <w:jc w:val="center"/>
              <w:rPr>
                <w:rFonts w:hint="default" w:ascii="Times New Roman Regular" w:hAnsi="Times New Roman Regular" w:eastAsia="仿宋" w:cs="Times New Roman Regular"/>
                <w:bCs/>
                <w:color w:val="0D0D0D" w:themeColor="text1" w:themeTint="F2"/>
                <w:kern w:val="0"/>
                <w:sz w:val="21"/>
                <w:szCs w:val="21"/>
                <w:lang w:eastAsia="zh-CN"/>
                <w14:textFill>
                  <w14:solidFill>
                    <w14:schemeClr w14:val="tx1">
                      <w14:lumMod w14:val="95000"/>
                      <w14:lumOff w14:val="5000"/>
                    </w14:schemeClr>
                  </w14:solidFill>
                </w14:textFill>
              </w:rPr>
            </w:pPr>
            <w:r>
              <w:rPr>
                <w:rFonts w:hint="default" w:ascii="Times New Roman Regular" w:hAnsi="Times New Roman Regular" w:eastAsia="仿宋" w:cs="Times New Roman Regular"/>
                <w:bCs/>
                <w:color w:val="0D0D0D" w:themeColor="text1" w:themeTint="F2"/>
                <w:kern w:val="0"/>
                <w:sz w:val="21"/>
                <w:szCs w:val="21"/>
                <w:lang w:eastAsia="zh-CN"/>
                <w14:textFill>
                  <w14:solidFill>
                    <w14:schemeClr w14:val="tx1">
                      <w14:lumMod w14:val="95000"/>
                      <w14:lumOff w14:val="5000"/>
                    </w14:schemeClr>
                  </w14:solidFill>
                </w14:textFill>
              </w:rPr>
              <w:t>主讲课程</w:t>
            </w:r>
          </w:p>
        </w:tc>
        <w:tc>
          <w:tcPr>
            <w:tcW w:w="7269" w:type="dxa"/>
            <w:gridSpan w:val="5"/>
            <w:shd w:val="clear" w:color="auto" w:fill="FFFFFF"/>
            <w:vAlign w:val="center"/>
          </w:tcPr>
          <w:p w14:paraId="5C6E668B">
            <w:pPr>
              <w:widowControl/>
              <w:adjustRightInd w:val="0"/>
              <w:snapToGrid w:val="0"/>
              <w:spacing w:before="36" w:beforeLines="10" w:after="36" w:afterLines="10"/>
              <w:ind w:left="120" w:leftChars="50"/>
              <w:jc w:val="both"/>
              <w:rPr>
                <w:rFonts w:hint="default" w:ascii="Times New Roman Regular" w:hAnsi="Times New Roman Regular" w:eastAsia="仿宋" w:cs="Times New Roman Regular"/>
                <w:bCs/>
                <w:color w:val="0D0D0D" w:themeColor="text1" w:themeTint="F2"/>
                <w:kern w:val="0"/>
                <w:sz w:val="21"/>
                <w:szCs w:val="21"/>
                <w:lang w:eastAsia="zh-CN"/>
                <w14:textFill>
                  <w14:solidFill>
                    <w14:schemeClr w14:val="tx1">
                      <w14:lumMod w14:val="95000"/>
                      <w14:lumOff w14:val="5000"/>
                    </w14:schemeClr>
                  </w14:solidFill>
                </w14:textFill>
              </w:rPr>
            </w:pPr>
            <w:r>
              <w:rPr>
                <w:rFonts w:hint="default" w:ascii="Times New Roman Regular" w:hAnsi="Times New Roman Regular" w:eastAsia="仿宋" w:cs="Times New Roman Regular"/>
                <w:bCs/>
                <w:color w:val="0D0D0D" w:themeColor="text1" w:themeTint="F2"/>
                <w:kern w:val="0"/>
                <w:sz w:val="21"/>
                <w:szCs w:val="21"/>
                <w:lang w:eastAsia="zh-CN"/>
                <w14:textFill>
                  <w14:solidFill>
                    <w14:schemeClr w14:val="tx1">
                      <w14:lumMod w14:val="95000"/>
                      <w14:lumOff w14:val="5000"/>
                    </w14:schemeClr>
                  </w14:solidFill>
                </w14:textFill>
              </w:rPr>
              <w:t>传统园林营造、环境设计初步、绿化工程设计</w:t>
            </w:r>
          </w:p>
        </w:tc>
      </w:tr>
      <w:tr w14:paraId="5AB6B363">
        <w:trPr>
          <w:jc w:val="center"/>
        </w:trPr>
        <w:tc>
          <w:tcPr>
            <w:tcW w:w="1069" w:type="dxa"/>
            <w:vMerge w:val="restart"/>
            <w:shd w:val="clear" w:color="auto" w:fill="FFFFFF"/>
            <w:vAlign w:val="center"/>
          </w:tcPr>
          <w:p w14:paraId="5DCA6526">
            <w:pPr>
              <w:widowControl/>
              <w:adjustRightInd w:val="0"/>
              <w:snapToGrid w:val="0"/>
              <w:spacing w:line="420" w:lineRule="exact"/>
              <w:jc w:val="center"/>
              <w:rPr>
                <w:rFonts w:hint="default" w:ascii="Times New Roman Regular" w:hAnsi="Times New Roman Regular" w:eastAsia="仿宋" w:cs="Times New Roman Regular"/>
                <w:bCs/>
                <w:color w:val="0D0D0D" w:themeColor="text1" w:themeTint="F2"/>
                <w:kern w:val="0"/>
                <w:sz w:val="21"/>
                <w:szCs w:val="21"/>
                <w:lang w:eastAsia="zh-CN"/>
                <w14:textFill>
                  <w14:solidFill>
                    <w14:schemeClr w14:val="tx1">
                      <w14:lumMod w14:val="95000"/>
                      <w14:lumOff w14:val="5000"/>
                    </w14:schemeClr>
                  </w14:solidFill>
                </w14:textFill>
              </w:rPr>
            </w:pPr>
            <w:r>
              <w:rPr>
                <w:rFonts w:hint="default" w:ascii="Times New Roman Regular" w:hAnsi="Times New Roman Regular" w:eastAsia="仿宋" w:cs="Times New Roman Regular"/>
                <w:bCs/>
                <w:color w:val="0D0D0D" w:themeColor="text1" w:themeTint="F2"/>
                <w:kern w:val="0"/>
                <w:sz w:val="21"/>
                <w:szCs w:val="21"/>
                <w:lang w:eastAsia="zh-CN"/>
                <w14:textFill>
                  <w14:solidFill>
                    <w14:schemeClr w14:val="tx1">
                      <w14:lumMod w14:val="95000"/>
                      <w14:lumOff w14:val="5000"/>
                    </w14:schemeClr>
                  </w14:solidFill>
                </w14:textFill>
              </w:rPr>
              <w:t>指导学生</w:t>
            </w:r>
          </w:p>
        </w:tc>
        <w:tc>
          <w:tcPr>
            <w:tcW w:w="1453" w:type="dxa"/>
            <w:shd w:val="clear" w:color="auto" w:fill="FFFFFF"/>
            <w:vAlign w:val="center"/>
          </w:tcPr>
          <w:p w14:paraId="73D65F3E">
            <w:pPr>
              <w:widowControl/>
              <w:adjustRightInd w:val="0"/>
              <w:snapToGrid w:val="0"/>
              <w:spacing w:line="420" w:lineRule="exact"/>
              <w:jc w:val="center"/>
              <w:rPr>
                <w:rFonts w:hint="default" w:ascii="Times New Roman Regular" w:hAnsi="Times New Roman Regular" w:eastAsia="仿宋" w:cs="Times New Roman Regular"/>
                <w:color w:val="0D0D0D" w:themeColor="text1" w:themeTint="F2"/>
                <w:sz w:val="21"/>
                <w:szCs w:val="21"/>
                <w:lang w:eastAsia="zh-CN"/>
                <w14:textFill>
                  <w14:solidFill>
                    <w14:schemeClr w14:val="tx1">
                      <w14:lumMod w14:val="95000"/>
                      <w14:lumOff w14:val="5000"/>
                    </w14:schemeClr>
                  </w14:solidFill>
                </w14:textFill>
              </w:rPr>
            </w:pPr>
            <w:r>
              <w:rPr>
                <w:rFonts w:hint="default" w:ascii="Times New Roman Regular" w:hAnsi="Times New Roman Regular" w:eastAsia="仿宋" w:cs="Times New Roman Regular"/>
                <w:color w:val="0D0D0D" w:themeColor="text1" w:themeTint="F2"/>
                <w:kern w:val="0"/>
                <w:sz w:val="21"/>
                <w:szCs w:val="21"/>
                <w:lang w:eastAsia="zh-CN"/>
                <w14:textFill>
                  <w14:solidFill>
                    <w14:schemeClr w14:val="tx1">
                      <w14:lumMod w14:val="95000"/>
                      <w14:lumOff w14:val="5000"/>
                    </w14:schemeClr>
                  </w14:solidFill>
                </w14:textFill>
              </w:rPr>
              <w:t>学校</w:t>
            </w:r>
          </w:p>
        </w:tc>
        <w:tc>
          <w:tcPr>
            <w:tcW w:w="999" w:type="dxa"/>
            <w:shd w:val="clear" w:color="auto" w:fill="FFFFFF"/>
            <w:vAlign w:val="center"/>
          </w:tcPr>
          <w:p w14:paraId="5B9B5D7A">
            <w:pPr>
              <w:widowControl/>
              <w:adjustRightInd w:val="0"/>
              <w:snapToGrid w:val="0"/>
              <w:spacing w:line="420" w:lineRule="exact"/>
              <w:jc w:val="center"/>
              <w:rPr>
                <w:rFonts w:hint="default" w:ascii="Times New Roman Regular" w:hAnsi="Times New Roman Regular" w:eastAsia="仿宋" w:cs="Times New Roman Regular"/>
                <w:color w:val="0D0D0D" w:themeColor="text1" w:themeTint="F2"/>
                <w:sz w:val="21"/>
                <w:szCs w:val="21"/>
                <w:lang w:eastAsia="zh-CN"/>
                <w14:textFill>
                  <w14:solidFill>
                    <w14:schemeClr w14:val="tx1">
                      <w14:lumMod w14:val="95000"/>
                      <w14:lumOff w14:val="5000"/>
                    </w14:schemeClr>
                  </w14:solidFill>
                </w14:textFill>
              </w:rPr>
            </w:pPr>
            <w:r>
              <w:rPr>
                <w:rFonts w:hint="default" w:ascii="Times New Roman Regular" w:hAnsi="Times New Roman Regular" w:eastAsia="仿宋" w:cs="Times New Roman Regular"/>
                <w:color w:val="0D0D0D" w:themeColor="text1" w:themeTint="F2"/>
                <w:kern w:val="0"/>
                <w:sz w:val="21"/>
                <w:szCs w:val="21"/>
                <w:lang w:eastAsia="zh-CN"/>
                <w14:textFill>
                  <w14:solidFill>
                    <w14:schemeClr w14:val="tx1">
                      <w14:lumMod w14:val="95000"/>
                      <w14:lumOff w14:val="5000"/>
                    </w14:schemeClr>
                  </w14:solidFill>
                </w14:textFill>
              </w:rPr>
              <w:t>专业</w:t>
            </w:r>
          </w:p>
        </w:tc>
        <w:tc>
          <w:tcPr>
            <w:tcW w:w="929" w:type="dxa"/>
            <w:shd w:val="clear" w:color="auto" w:fill="FFFFFF"/>
            <w:vAlign w:val="center"/>
          </w:tcPr>
          <w:p w14:paraId="03791C4A">
            <w:pPr>
              <w:widowControl/>
              <w:adjustRightInd w:val="0"/>
              <w:snapToGrid w:val="0"/>
              <w:spacing w:line="420" w:lineRule="exact"/>
              <w:jc w:val="center"/>
              <w:rPr>
                <w:rFonts w:hint="default" w:ascii="Times New Roman Regular" w:hAnsi="Times New Roman Regular" w:eastAsia="仿宋" w:cs="Times New Roman Regular"/>
                <w:color w:val="0D0D0D" w:themeColor="text1" w:themeTint="F2"/>
                <w:sz w:val="21"/>
                <w:szCs w:val="21"/>
                <w:lang w:eastAsia="zh-CN"/>
                <w14:textFill>
                  <w14:solidFill>
                    <w14:schemeClr w14:val="tx1">
                      <w14:lumMod w14:val="95000"/>
                      <w14:lumOff w14:val="5000"/>
                    </w14:schemeClr>
                  </w14:solidFill>
                </w14:textFill>
              </w:rPr>
            </w:pPr>
            <w:r>
              <w:rPr>
                <w:rFonts w:hint="default" w:ascii="Times New Roman Regular" w:hAnsi="Times New Roman Regular" w:eastAsia="仿宋" w:cs="Times New Roman Regular"/>
                <w:color w:val="0D0D0D" w:themeColor="text1" w:themeTint="F2"/>
                <w:kern w:val="0"/>
                <w:sz w:val="21"/>
                <w:szCs w:val="21"/>
                <w:lang w:eastAsia="zh-CN"/>
                <w14:textFill>
                  <w14:solidFill>
                    <w14:schemeClr w14:val="tx1">
                      <w14:lumMod w14:val="95000"/>
                      <w14:lumOff w14:val="5000"/>
                    </w14:schemeClr>
                  </w14:solidFill>
                </w14:textFill>
              </w:rPr>
              <w:t>姓名</w:t>
            </w:r>
          </w:p>
        </w:tc>
        <w:tc>
          <w:tcPr>
            <w:tcW w:w="2431" w:type="dxa"/>
            <w:shd w:val="clear" w:color="auto" w:fill="FFFFFF"/>
            <w:vAlign w:val="center"/>
          </w:tcPr>
          <w:p w14:paraId="5E356F8D">
            <w:pPr>
              <w:widowControl/>
              <w:adjustRightInd w:val="0"/>
              <w:snapToGrid w:val="0"/>
              <w:spacing w:line="420" w:lineRule="exact"/>
              <w:jc w:val="center"/>
              <w:rPr>
                <w:rFonts w:hint="default" w:ascii="Times New Roman Regular" w:hAnsi="Times New Roman Regular" w:eastAsia="仿宋" w:cs="Times New Roman Regular"/>
                <w:color w:val="0D0D0D" w:themeColor="text1" w:themeTint="F2"/>
                <w:sz w:val="21"/>
                <w:szCs w:val="21"/>
                <w:lang w:eastAsia="zh-CN"/>
                <w14:textFill>
                  <w14:solidFill>
                    <w14:schemeClr w14:val="tx1">
                      <w14:lumMod w14:val="95000"/>
                      <w14:lumOff w14:val="5000"/>
                    </w14:schemeClr>
                  </w14:solidFill>
                </w14:textFill>
              </w:rPr>
            </w:pPr>
            <w:r>
              <w:rPr>
                <w:rFonts w:hint="default" w:ascii="Times New Roman Regular" w:hAnsi="Times New Roman Regular" w:eastAsia="仿宋" w:cs="Times New Roman Regular"/>
                <w:color w:val="0D0D0D" w:themeColor="text1" w:themeTint="F2"/>
                <w:kern w:val="0"/>
                <w:sz w:val="21"/>
                <w:szCs w:val="21"/>
                <w:lang w:eastAsia="zh-CN"/>
                <w14:textFill>
                  <w14:solidFill>
                    <w14:schemeClr w14:val="tx1">
                      <w14:lumMod w14:val="95000"/>
                      <w14:lumOff w14:val="5000"/>
                    </w14:schemeClr>
                  </w14:solidFill>
                </w14:textFill>
              </w:rPr>
              <w:t>论文题目</w:t>
            </w:r>
          </w:p>
        </w:tc>
        <w:tc>
          <w:tcPr>
            <w:tcW w:w="1457" w:type="dxa"/>
            <w:shd w:val="clear" w:color="auto" w:fill="FFFFFF"/>
            <w:vAlign w:val="center"/>
          </w:tcPr>
          <w:p w14:paraId="7A93CFB6">
            <w:pPr>
              <w:widowControl/>
              <w:adjustRightInd w:val="0"/>
              <w:snapToGrid w:val="0"/>
              <w:spacing w:line="420" w:lineRule="exact"/>
              <w:jc w:val="center"/>
              <w:rPr>
                <w:rFonts w:hint="default" w:ascii="Times New Roman Regular" w:hAnsi="Times New Roman Regular" w:eastAsia="仿宋" w:cs="Times New Roman Regular"/>
                <w:color w:val="0D0D0D" w:themeColor="text1" w:themeTint="F2"/>
                <w:sz w:val="21"/>
                <w:szCs w:val="21"/>
                <w:lang w:eastAsia="zh-CN"/>
                <w14:textFill>
                  <w14:solidFill>
                    <w14:schemeClr w14:val="tx1">
                      <w14:lumMod w14:val="95000"/>
                      <w14:lumOff w14:val="5000"/>
                    </w14:schemeClr>
                  </w14:solidFill>
                </w14:textFill>
              </w:rPr>
            </w:pPr>
            <w:r>
              <w:rPr>
                <w:rFonts w:hint="default" w:ascii="Times New Roman Regular" w:hAnsi="Times New Roman Regular" w:eastAsia="仿宋" w:cs="Times New Roman Regular"/>
                <w:color w:val="0D0D0D" w:themeColor="text1" w:themeTint="F2"/>
                <w:kern w:val="0"/>
                <w:sz w:val="21"/>
                <w:szCs w:val="21"/>
                <w:lang w:eastAsia="zh-CN"/>
                <w14:textFill>
                  <w14:solidFill>
                    <w14:schemeClr w14:val="tx1">
                      <w14:lumMod w14:val="95000"/>
                      <w14:lumOff w14:val="5000"/>
                    </w14:schemeClr>
                  </w14:solidFill>
                </w14:textFill>
              </w:rPr>
              <w:t>毕业时间</w:t>
            </w:r>
          </w:p>
        </w:tc>
      </w:tr>
      <w:tr w14:paraId="2A48B510">
        <w:trPr>
          <w:jc w:val="center"/>
        </w:trPr>
        <w:tc>
          <w:tcPr>
            <w:tcW w:w="1069" w:type="dxa"/>
            <w:vMerge w:val="continue"/>
            <w:shd w:val="clear" w:color="auto" w:fill="FFFFFF"/>
            <w:vAlign w:val="center"/>
          </w:tcPr>
          <w:p w14:paraId="17CEBD48">
            <w:pPr>
              <w:widowControl/>
              <w:adjustRightInd w:val="0"/>
              <w:snapToGrid w:val="0"/>
              <w:spacing w:line="420" w:lineRule="exact"/>
              <w:jc w:val="center"/>
              <w:rPr>
                <w:rFonts w:hint="default" w:ascii="Times New Roman Regular" w:hAnsi="Times New Roman Regular" w:eastAsia="仿宋" w:cs="Times New Roman Regular"/>
                <w:bCs/>
                <w:color w:val="0D0D0D" w:themeColor="text1" w:themeTint="F2"/>
                <w:kern w:val="0"/>
                <w:sz w:val="21"/>
                <w:szCs w:val="21"/>
                <w:lang w:eastAsia="zh-CN"/>
                <w14:textFill>
                  <w14:solidFill>
                    <w14:schemeClr w14:val="tx1">
                      <w14:lumMod w14:val="95000"/>
                      <w14:lumOff w14:val="5000"/>
                    </w14:schemeClr>
                  </w14:solidFill>
                </w14:textFill>
              </w:rPr>
            </w:pPr>
          </w:p>
        </w:tc>
        <w:tc>
          <w:tcPr>
            <w:tcW w:w="1453" w:type="dxa"/>
            <w:shd w:val="clear" w:color="auto" w:fill="FFFFFF"/>
            <w:vAlign w:val="center"/>
          </w:tcPr>
          <w:p w14:paraId="717160D8">
            <w:pPr>
              <w:widowControl/>
              <w:spacing w:line="240" w:lineRule="exact"/>
              <w:contextualSpacing/>
              <w:jc w:val="center"/>
              <w:rPr>
                <w:rFonts w:hint="default" w:ascii="Times New Roman Regular" w:hAnsi="Times New Roman Regular" w:eastAsia="仿宋" w:cs="Times New Roman Regular"/>
                <w:color w:val="0D0D0D" w:themeColor="text1" w:themeTint="F2"/>
                <w:kern w:val="0"/>
                <w:sz w:val="21"/>
                <w:szCs w:val="21"/>
                <w:lang w:val="en-US" w:eastAsia="zh-CN"/>
                <w14:textFill>
                  <w14:solidFill>
                    <w14:schemeClr w14:val="tx1">
                      <w14:lumMod w14:val="95000"/>
                      <w14:lumOff w14:val="5000"/>
                    </w14:schemeClr>
                  </w14:solidFill>
                </w14:textFill>
              </w:rPr>
            </w:pPr>
            <w:r>
              <w:rPr>
                <w:rFonts w:hint="default" w:ascii="Times New Roman Regular" w:hAnsi="Times New Roman Regular" w:eastAsia="仿宋" w:cs="Times New Roman Regular"/>
                <w:color w:val="0D0D0D" w:themeColor="text1" w:themeTint="F2"/>
                <w:kern w:val="0"/>
                <w:sz w:val="21"/>
                <w:szCs w:val="21"/>
                <w:lang w:val="en-US" w:eastAsia="zh-CN"/>
                <w14:textFill>
                  <w14:solidFill>
                    <w14:schemeClr w14:val="tx1">
                      <w14:lumMod w14:val="95000"/>
                      <w14:lumOff w14:val="5000"/>
                    </w14:schemeClr>
                  </w14:solidFill>
                </w14:textFill>
              </w:rPr>
              <w:t>福建农林大学</w:t>
            </w:r>
          </w:p>
        </w:tc>
        <w:tc>
          <w:tcPr>
            <w:tcW w:w="999" w:type="dxa"/>
            <w:shd w:val="clear" w:color="auto" w:fill="FFFFFF"/>
            <w:vAlign w:val="center"/>
          </w:tcPr>
          <w:p w14:paraId="3748F8E2">
            <w:pPr>
              <w:widowControl/>
              <w:spacing w:line="240" w:lineRule="exact"/>
              <w:contextualSpacing/>
              <w:jc w:val="center"/>
              <w:rPr>
                <w:rFonts w:hint="default" w:ascii="Times New Roman Regular" w:hAnsi="Times New Roman Regular" w:eastAsia="仿宋" w:cs="Times New Roman Regular"/>
                <w:color w:val="0D0D0D" w:themeColor="text1" w:themeTint="F2"/>
                <w:kern w:val="0"/>
                <w:sz w:val="21"/>
                <w:szCs w:val="21"/>
                <w:lang w:val="en-US" w:eastAsia="zh-CN"/>
                <w14:textFill>
                  <w14:solidFill>
                    <w14:schemeClr w14:val="tx1">
                      <w14:lumMod w14:val="95000"/>
                      <w14:lumOff w14:val="5000"/>
                    </w14:schemeClr>
                  </w14:solidFill>
                </w14:textFill>
              </w:rPr>
            </w:pPr>
            <w:r>
              <w:rPr>
                <w:rFonts w:hint="default" w:ascii="Times New Roman Regular" w:hAnsi="Times New Roman Regular" w:eastAsia="仿宋" w:cs="Times New Roman Regular"/>
                <w:color w:val="0D0D0D" w:themeColor="text1" w:themeTint="F2"/>
                <w:kern w:val="0"/>
                <w:sz w:val="21"/>
                <w:szCs w:val="21"/>
                <w:lang w:val="en-US" w:eastAsia="zh-CN"/>
                <w14:textFill>
                  <w14:solidFill>
                    <w14:schemeClr w14:val="tx1">
                      <w14:lumMod w14:val="95000"/>
                      <w14:lumOff w14:val="5000"/>
                    </w14:schemeClr>
                  </w14:solidFill>
                </w14:textFill>
              </w:rPr>
              <w:t>风景园林学</w:t>
            </w:r>
          </w:p>
        </w:tc>
        <w:tc>
          <w:tcPr>
            <w:tcW w:w="929" w:type="dxa"/>
            <w:shd w:val="clear" w:color="auto" w:fill="FFFFFF"/>
            <w:vAlign w:val="center"/>
          </w:tcPr>
          <w:p w14:paraId="687566FE">
            <w:pPr>
              <w:widowControl/>
              <w:spacing w:line="240" w:lineRule="exact"/>
              <w:contextualSpacing/>
              <w:jc w:val="center"/>
              <w:rPr>
                <w:rFonts w:hint="default" w:ascii="Times New Roman Regular" w:hAnsi="Times New Roman Regular" w:eastAsia="仿宋" w:cs="Times New Roman Regular"/>
                <w:color w:val="0D0D0D" w:themeColor="text1" w:themeTint="F2"/>
                <w:kern w:val="0"/>
                <w:sz w:val="21"/>
                <w:szCs w:val="21"/>
                <w:lang w:val="en-US" w:eastAsia="zh-CN"/>
                <w14:textFill>
                  <w14:solidFill>
                    <w14:schemeClr w14:val="tx1">
                      <w14:lumMod w14:val="95000"/>
                      <w14:lumOff w14:val="5000"/>
                    </w14:schemeClr>
                  </w14:solidFill>
                </w14:textFill>
              </w:rPr>
            </w:pPr>
            <w:r>
              <w:rPr>
                <w:rFonts w:hint="default" w:ascii="Times New Roman Regular" w:hAnsi="Times New Roman Regular" w:eastAsia="仿宋" w:cs="Times New Roman Regular"/>
                <w:color w:val="0D0D0D" w:themeColor="text1" w:themeTint="F2"/>
                <w:kern w:val="0"/>
                <w:sz w:val="21"/>
                <w:szCs w:val="21"/>
                <w:lang w:val="en-US" w:eastAsia="zh-CN"/>
                <w14:textFill>
                  <w14:solidFill>
                    <w14:schemeClr w14:val="tx1">
                      <w14:lumMod w14:val="95000"/>
                      <w14:lumOff w14:val="5000"/>
                    </w14:schemeClr>
                  </w14:solidFill>
                </w14:textFill>
              </w:rPr>
              <w:t>陈燕</w:t>
            </w:r>
          </w:p>
        </w:tc>
        <w:tc>
          <w:tcPr>
            <w:tcW w:w="2431" w:type="dxa"/>
            <w:shd w:val="clear" w:color="auto" w:fill="FFFFFF"/>
            <w:vAlign w:val="center"/>
          </w:tcPr>
          <w:p w14:paraId="666D2EC9">
            <w:pPr>
              <w:widowControl/>
              <w:spacing w:line="240" w:lineRule="exact"/>
              <w:contextualSpacing/>
              <w:jc w:val="center"/>
              <w:rPr>
                <w:rFonts w:hint="default" w:ascii="Times New Roman Regular" w:hAnsi="Times New Roman Regular" w:eastAsia="仿宋" w:cs="Times New Roman Regular"/>
                <w:color w:val="0D0D0D" w:themeColor="text1" w:themeTint="F2"/>
                <w:kern w:val="0"/>
                <w:sz w:val="21"/>
                <w:szCs w:val="21"/>
                <w:lang w:eastAsia="zh-CN"/>
                <w14:textFill>
                  <w14:solidFill>
                    <w14:schemeClr w14:val="tx1">
                      <w14:lumMod w14:val="95000"/>
                      <w14:lumOff w14:val="5000"/>
                    </w14:schemeClr>
                  </w14:solidFill>
                </w14:textFill>
              </w:rPr>
            </w:pPr>
            <w:r>
              <w:rPr>
                <w:rFonts w:hint="default" w:ascii="Times New Roman Regular" w:hAnsi="Times New Roman Regular" w:eastAsia="仿宋" w:cs="Times New Roman Regular"/>
                <w:color w:val="0D0D0D" w:themeColor="text1" w:themeTint="F2"/>
                <w:kern w:val="0"/>
                <w:sz w:val="21"/>
                <w:szCs w:val="21"/>
                <w:lang w:eastAsia="zh-CN"/>
                <w14:textFill>
                  <w14:solidFill>
                    <w14:schemeClr w14:val="tx1">
                      <w14:lumMod w14:val="95000"/>
                      <w14:lumOff w14:val="5000"/>
                    </w14:schemeClr>
                  </w14:solidFill>
                </w14:textFill>
              </w:rPr>
              <w:t>城市绿地热环境调节服务供需匹配特征及优化调控——以福州市为例</w:t>
            </w:r>
          </w:p>
        </w:tc>
        <w:tc>
          <w:tcPr>
            <w:tcW w:w="1457" w:type="dxa"/>
            <w:shd w:val="clear" w:color="auto" w:fill="FFFFFF"/>
            <w:vAlign w:val="center"/>
          </w:tcPr>
          <w:p w14:paraId="0834BF4F">
            <w:pPr>
              <w:widowControl/>
              <w:spacing w:line="240" w:lineRule="exact"/>
              <w:contextualSpacing/>
              <w:jc w:val="center"/>
              <w:rPr>
                <w:rFonts w:hint="default" w:ascii="Times New Roman Regular" w:hAnsi="Times New Roman Regular" w:eastAsia="仿宋" w:cs="Times New Roman Regular"/>
                <w:color w:val="0D0D0D" w:themeColor="text1" w:themeTint="F2"/>
                <w:kern w:val="0"/>
                <w:sz w:val="21"/>
                <w:szCs w:val="21"/>
                <w:lang w:val="en-US" w:eastAsia="zh-CN"/>
                <w14:textFill>
                  <w14:solidFill>
                    <w14:schemeClr w14:val="tx1">
                      <w14:lumMod w14:val="95000"/>
                      <w14:lumOff w14:val="5000"/>
                    </w14:schemeClr>
                  </w14:solidFill>
                </w14:textFill>
              </w:rPr>
            </w:pPr>
            <w:r>
              <w:rPr>
                <w:rFonts w:hint="default" w:ascii="Times New Roman Regular" w:hAnsi="Times New Roman Regular" w:eastAsia="仿宋" w:cs="Times New Roman Regular"/>
                <w:color w:val="0D0D0D" w:themeColor="text1" w:themeTint="F2"/>
                <w:kern w:val="0"/>
                <w:sz w:val="21"/>
                <w:szCs w:val="21"/>
                <w:lang w:val="en-US" w:eastAsia="zh-CN"/>
                <w14:textFill>
                  <w14:solidFill>
                    <w14:schemeClr w14:val="tx1">
                      <w14:lumMod w14:val="95000"/>
                      <w14:lumOff w14:val="5000"/>
                    </w14:schemeClr>
                  </w14:solidFill>
                </w14:textFill>
              </w:rPr>
              <w:t>待毕业</w:t>
            </w:r>
          </w:p>
        </w:tc>
      </w:tr>
      <w:tr w14:paraId="4B71EDA3">
        <w:trPr>
          <w:jc w:val="center"/>
        </w:trPr>
        <w:tc>
          <w:tcPr>
            <w:tcW w:w="1069" w:type="dxa"/>
            <w:vMerge w:val="continue"/>
            <w:shd w:val="clear" w:color="auto" w:fill="FFFFFF"/>
            <w:vAlign w:val="center"/>
          </w:tcPr>
          <w:p w14:paraId="3AD863D8">
            <w:pPr>
              <w:widowControl/>
              <w:adjustRightInd w:val="0"/>
              <w:snapToGrid w:val="0"/>
              <w:spacing w:line="420" w:lineRule="exact"/>
              <w:jc w:val="center"/>
              <w:rPr>
                <w:rFonts w:hint="default" w:ascii="Times New Roman Regular" w:hAnsi="Times New Roman Regular" w:eastAsia="仿宋" w:cs="Times New Roman Regular"/>
                <w:bCs/>
                <w:color w:val="0D0D0D" w:themeColor="text1" w:themeTint="F2"/>
                <w:kern w:val="0"/>
                <w:sz w:val="21"/>
                <w:szCs w:val="21"/>
                <w:lang w:eastAsia="zh-CN"/>
                <w14:textFill>
                  <w14:solidFill>
                    <w14:schemeClr w14:val="tx1">
                      <w14:lumMod w14:val="95000"/>
                      <w14:lumOff w14:val="5000"/>
                    </w14:schemeClr>
                  </w14:solidFill>
                </w14:textFill>
              </w:rPr>
            </w:pPr>
          </w:p>
        </w:tc>
        <w:tc>
          <w:tcPr>
            <w:tcW w:w="1453" w:type="dxa"/>
            <w:shd w:val="clear" w:color="auto" w:fill="FFFFFF"/>
            <w:vAlign w:val="center"/>
          </w:tcPr>
          <w:p w14:paraId="1A7B23D9">
            <w:pPr>
              <w:widowControl/>
              <w:spacing w:line="240" w:lineRule="exact"/>
              <w:contextualSpacing/>
              <w:jc w:val="center"/>
              <w:rPr>
                <w:rFonts w:hint="default" w:ascii="Times New Roman Regular" w:hAnsi="Times New Roman Regular" w:eastAsia="仿宋" w:cs="Times New Roman Regular"/>
                <w:color w:val="0D0D0D" w:themeColor="text1" w:themeTint="F2"/>
                <w:kern w:val="0"/>
                <w:sz w:val="21"/>
                <w:szCs w:val="21"/>
                <w:lang w:val="en-US" w:eastAsia="zh-CN"/>
                <w14:textFill>
                  <w14:solidFill>
                    <w14:schemeClr w14:val="tx1">
                      <w14:lumMod w14:val="95000"/>
                      <w14:lumOff w14:val="5000"/>
                    </w14:schemeClr>
                  </w14:solidFill>
                </w14:textFill>
              </w:rPr>
            </w:pPr>
            <w:r>
              <w:rPr>
                <w:rFonts w:hint="default" w:ascii="Times New Roman Regular" w:hAnsi="Times New Roman Regular" w:eastAsia="仿宋" w:cs="Times New Roman Regular"/>
                <w:color w:val="0D0D0D" w:themeColor="text1" w:themeTint="F2"/>
                <w:kern w:val="0"/>
                <w:sz w:val="21"/>
                <w:szCs w:val="21"/>
                <w:lang w:val="en-US" w:eastAsia="zh-CN"/>
                <w14:textFill>
                  <w14:solidFill>
                    <w14:schemeClr w14:val="tx1">
                      <w14:lumMod w14:val="95000"/>
                      <w14:lumOff w14:val="5000"/>
                    </w14:schemeClr>
                  </w14:solidFill>
                </w14:textFill>
              </w:rPr>
              <w:t>福建农林大学</w:t>
            </w:r>
          </w:p>
        </w:tc>
        <w:tc>
          <w:tcPr>
            <w:tcW w:w="999" w:type="dxa"/>
            <w:shd w:val="clear" w:color="auto" w:fill="FFFFFF"/>
            <w:vAlign w:val="center"/>
          </w:tcPr>
          <w:p w14:paraId="011AEF29">
            <w:pPr>
              <w:widowControl/>
              <w:spacing w:line="240" w:lineRule="exact"/>
              <w:contextualSpacing/>
              <w:jc w:val="center"/>
              <w:rPr>
                <w:rFonts w:hint="default" w:ascii="Times New Roman Regular" w:hAnsi="Times New Roman Regular" w:eastAsia="仿宋" w:cs="Times New Roman Regular"/>
                <w:color w:val="0D0D0D" w:themeColor="text1" w:themeTint="F2"/>
                <w:kern w:val="0"/>
                <w:sz w:val="21"/>
                <w:szCs w:val="21"/>
                <w:lang w:eastAsia="zh-CN"/>
                <w14:textFill>
                  <w14:solidFill>
                    <w14:schemeClr w14:val="tx1">
                      <w14:lumMod w14:val="95000"/>
                      <w14:lumOff w14:val="5000"/>
                    </w14:schemeClr>
                  </w14:solidFill>
                </w14:textFill>
              </w:rPr>
            </w:pPr>
            <w:r>
              <w:rPr>
                <w:rFonts w:hint="default" w:ascii="Times New Roman Regular" w:hAnsi="Times New Roman Regular" w:eastAsia="仿宋" w:cs="Times New Roman Regular"/>
                <w:color w:val="0D0D0D" w:themeColor="text1" w:themeTint="F2"/>
                <w:kern w:val="0"/>
                <w:sz w:val="21"/>
                <w:szCs w:val="21"/>
                <w:lang w:val="en-US" w:eastAsia="zh-CN"/>
                <w14:textFill>
                  <w14:solidFill>
                    <w14:schemeClr w14:val="tx1">
                      <w14:lumMod w14:val="95000"/>
                      <w14:lumOff w14:val="5000"/>
                    </w14:schemeClr>
                  </w14:solidFill>
                </w14:textFill>
              </w:rPr>
              <w:t>风景园林学</w:t>
            </w:r>
            <w:r>
              <w:rPr>
                <w:rFonts w:hint="default" w:ascii="Times New Roman Regular" w:hAnsi="Times New Roman Regular" w:eastAsia="仿宋" w:cs="Times New Roman Regular"/>
                <w:color w:val="0D0D0D" w:themeColor="text1" w:themeTint="F2"/>
                <w:kern w:val="0"/>
                <w:sz w:val="21"/>
                <w:szCs w:val="21"/>
                <w:lang w:eastAsia="zh-CN"/>
                <w14:textFill>
                  <w14:solidFill>
                    <w14:schemeClr w14:val="tx1">
                      <w14:lumMod w14:val="95000"/>
                      <w14:lumOff w14:val="5000"/>
                    </w14:schemeClr>
                  </w14:solidFill>
                </w14:textFill>
              </w:rPr>
              <w:t xml:space="preserve"> </w:t>
            </w:r>
          </w:p>
        </w:tc>
        <w:tc>
          <w:tcPr>
            <w:tcW w:w="929" w:type="dxa"/>
            <w:shd w:val="clear" w:color="auto" w:fill="FFFFFF"/>
            <w:vAlign w:val="center"/>
          </w:tcPr>
          <w:p w14:paraId="0155BBA2">
            <w:pPr>
              <w:widowControl/>
              <w:spacing w:line="240" w:lineRule="exact"/>
              <w:contextualSpacing/>
              <w:jc w:val="center"/>
              <w:rPr>
                <w:rFonts w:hint="default" w:ascii="Times New Roman Regular" w:hAnsi="Times New Roman Regular" w:eastAsia="仿宋" w:cs="Times New Roman Regular"/>
                <w:color w:val="0D0D0D" w:themeColor="text1" w:themeTint="F2"/>
                <w:kern w:val="0"/>
                <w:sz w:val="21"/>
                <w:szCs w:val="21"/>
                <w:lang w:val="en-US" w:eastAsia="zh-CN"/>
                <w14:textFill>
                  <w14:solidFill>
                    <w14:schemeClr w14:val="tx1">
                      <w14:lumMod w14:val="95000"/>
                      <w14:lumOff w14:val="5000"/>
                    </w14:schemeClr>
                  </w14:solidFill>
                </w14:textFill>
              </w:rPr>
            </w:pPr>
            <w:r>
              <w:rPr>
                <w:rFonts w:hint="default" w:ascii="Times New Roman Regular" w:hAnsi="Times New Roman Regular" w:eastAsia="仿宋" w:cs="Times New Roman Regular"/>
                <w:color w:val="0D0D0D" w:themeColor="text1" w:themeTint="F2"/>
                <w:kern w:val="0"/>
                <w:sz w:val="21"/>
                <w:szCs w:val="21"/>
                <w:lang w:val="en-US" w:eastAsia="zh-CN"/>
                <w14:textFill>
                  <w14:solidFill>
                    <w14:schemeClr w14:val="tx1">
                      <w14:lumMod w14:val="95000"/>
                      <w14:lumOff w14:val="5000"/>
                    </w14:schemeClr>
                  </w14:solidFill>
                </w14:textFill>
              </w:rPr>
              <w:t>江锦雯</w:t>
            </w:r>
          </w:p>
        </w:tc>
        <w:tc>
          <w:tcPr>
            <w:tcW w:w="2431" w:type="dxa"/>
            <w:shd w:val="clear" w:color="auto" w:fill="FFFFFF"/>
            <w:vAlign w:val="center"/>
          </w:tcPr>
          <w:p w14:paraId="510BF11F">
            <w:pPr>
              <w:widowControl/>
              <w:spacing w:line="240" w:lineRule="exact"/>
              <w:contextualSpacing/>
              <w:jc w:val="center"/>
              <w:rPr>
                <w:rFonts w:hint="default" w:ascii="Times New Roman Regular" w:hAnsi="Times New Roman Regular" w:eastAsia="仿宋" w:cs="Times New Roman Regular"/>
                <w:color w:val="0D0D0D" w:themeColor="text1" w:themeTint="F2"/>
                <w:kern w:val="0"/>
                <w:sz w:val="21"/>
                <w:szCs w:val="21"/>
                <w:lang w:eastAsia="zh-CN"/>
                <w14:textFill>
                  <w14:solidFill>
                    <w14:schemeClr w14:val="tx1">
                      <w14:lumMod w14:val="95000"/>
                      <w14:lumOff w14:val="5000"/>
                    </w14:schemeClr>
                  </w14:solidFill>
                </w14:textFill>
              </w:rPr>
            </w:pPr>
            <w:r>
              <w:rPr>
                <w:rFonts w:hint="default" w:ascii="Times New Roman Regular" w:hAnsi="Times New Roman Regular" w:eastAsia="仿宋" w:cs="Times New Roman Regular"/>
                <w:color w:val="0D0D0D" w:themeColor="text1" w:themeTint="F2"/>
                <w:kern w:val="0"/>
                <w:sz w:val="21"/>
                <w:szCs w:val="21"/>
                <w:lang w:eastAsia="zh-CN"/>
                <w14:textFill>
                  <w14:solidFill>
                    <w14:schemeClr w14:val="tx1">
                      <w14:lumMod w14:val="95000"/>
                      <w14:lumOff w14:val="5000"/>
                    </w14:schemeClr>
                  </w14:solidFill>
                </w14:textFill>
              </w:rPr>
              <w:t>地表温度的日变化城市功能区温度分布:利用机器学习评估多维城市形态的作用</w:t>
            </w:r>
          </w:p>
        </w:tc>
        <w:tc>
          <w:tcPr>
            <w:tcW w:w="1457" w:type="dxa"/>
            <w:shd w:val="clear" w:color="auto" w:fill="FFFFFF"/>
            <w:vAlign w:val="center"/>
          </w:tcPr>
          <w:p w14:paraId="522E0B3C">
            <w:pPr>
              <w:widowControl/>
              <w:spacing w:line="240" w:lineRule="exact"/>
              <w:contextualSpacing/>
              <w:jc w:val="center"/>
              <w:rPr>
                <w:rFonts w:hint="default" w:ascii="Times New Roman Regular" w:hAnsi="Times New Roman Regular" w:eastAsia="仿宋" w:cs="Times New Roman Regular"/>
                <w:color w:val="0D0D0D" w:themeColor="text1" w:themeTint="F2"/>
                <w:kern w:val="0"/>
                <w:sz w:val="21"/>
                <w:szCs w:val="21"/>
                <w:lang w:eastAsia="zh-CN"/>
                <w14:textFill>
                  <w14:solidFill>
                    <w14:schemeClr w14:val="tx1">
                      <w14:lumMod w14:val="95000"/>
                      <w14:lumOff w14:val="5000"/>
                    </w14:schemeClr>
                  </w14:solidFill>
                </w14:textFill>
              </w:rPr>
            </w:pPr>
            <w:r>
              <w:rPr>
                <w:rFonts w:hint="default" w:ascii="Times New Roman Regular" w:hAnsi="Times New Roman Regular" w:eastAsia="仿宋" w:cs="Times New Roman Regular"/>
                <w:color w:val="0D0D0D" w:themeColor="text1" w:themeTint="F2"/>
                <w:kern w:val="0"/>
                <w:sz w:val="21"/>
                <w:szCs w:val="21"/>
                <w:lang w:val="en-US" w:eastAsia="zh-CN"/>
                <w14:textFill>
                  <w14:solidFill>
                    <w14:schemeClr w14:val="tx1">
                      <w14:lumMod w14:val="95000"/>
                      <w14:lumOff w14:val="5000"/>
                    </w14:schemeClr>
                  </w14:solidFill>
                </w14:textFill>
              </w:rPr>
              <w:t>待毕业</w:t>
            </w:r>
          </w:p>
        </w:tc>
      </w:tr>
    </w:tbl>
    <w:p w14:paraId="6FA61282">
      <w:pPr>
        <w:widowControl/>
        <w:rPr>
          <w:rFonts w:eastAsia="仿宋"/>
          <w:color w:val="0D0D0D" w:themeColor="text1" w:themeTint="F2"/>
          <w14:textFill>
            <w14:solidFill>
              <w14:schemeClr w14:val="tx1">
                <w14:lumMod w14:val="95000"/>
                <w14:lumOff w14:val="5000"/>
              </w14:schemeClr>
            </w14:solidFill>
          </w14:textFill>
        </w:rPr>
      </w:pPr>
    </w:p>
    <w:sectPr>
      <w:headerReference r:id="rId3" w:type="default"/>
      <w:footerReference r:id="rId4" w:type="default"/>
      <w:pgSz w:w="11906" w:h="16838"/>
      <w:pgMar w:top="1440" w:right="1800" w:bottom="1440" w:left="1800" w:header="851" w:footer="992"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PMingLiU">
    <w:altName w:val="宋体-繁"/>
    <w:panose1 w:val="02010601000101010101"/>
    <w:charset w:val="88"/>
    <w:family w:val="roman"/>
    <w:pitch w:val="default"/>
    <w:sig w:usb0="00000000" w:usb1="00000000" w:usb2="00000016" w:usb3="00000000" w:csb0="00100001" w:csb1="00000000"/>
  </w:font>
  <w:font w:name="Calibri Light">
    <w:altName w:val="Helvetica Neue"/>
    <w:panose1 w:val="020F0302020204030204"/>
    <w:charset w:val="00"/>
    <w:family w:val="swiss"/>
    <w:pitch w:val="default"/>
    <w:sig w:usb0="00000000" w:usb1="00000000" w:usb2="00000009" w:usb3="00000000" w:csb0="000001FF" w:csb1="00000000"/>
  </w:font>
  <w:font w:name="arial">
    <w:panose1 w:val="020B0604020202090204"/>
    <w:charset w:val="00"/>
    <w:family w:val="auto"/>
    <w:pitch w:val="default"/>
    <w:sig w:usb0="E0000AFF" w:usb1="00007843" w:usb2="00000001" w:usb3="00000000" w:csb0="400001BF" w:csb1="DFF70000"/>
  </w:font>
  <w:font w:name="helvetica">
    <w:panose1 w:val="00000000000000000000"/>
    <w:charset w:val="00"/>
    <w:family w:val="auto"/>
    <w:pitch w:val="default"/>
    <w:sig w:usb0="E00002FF" w:usb1="5000785B" w:usb2="00000000" w:usb3="00000000" w:csb0="2000019F" w:csb1="4F010000"/>
  </w:font>
  <w:font w:name="仿宋">
    <w:altName w:val="方正仿宋_GBK"/>
    <w:panose1 w:val="02010609060101010101"/>
    <w:charset w:val="86"/>
    <w:family w:val="modern"/>
    <w:pitch w:val="default"/>
    <w:sig w:usb0="00000000" w:usb1="00000000" w:usb2="00000016" w:usb3="00000000" w:csb0="00040001" w:csb1="00000000"/>
  </w:font>
  <w:font w:name="Times New Roman Regular">
    <w:panose1 w:val="02020503050405090304"/>
    <w:charset w:val="00"/>
    <w:family w:val="auto"/>
    <w:pitch w:val="default"/>
    <w:sig w:usb0="E0000AFF" w:usb1="00007843" w:usb2="00000001" w:usb3="00000000" w:csb0="400001BF" w:csb1="DFF7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冬青黑体简体中文">
    <w:panose1 w:val="020B0300000000000000"/>
    <w:charset w:val="86"/>
    <w:family w:val="auto"/>
    <w:pitch w:val="default"/>
    <w:sig w:usb0="A00002BF" w:usb1="1ACF7CFA" w:usb2="00000016" w:usb3="00000000" w:csb0="00060007" w:csb1="00000000"/>
  </w:font>
  <w:font w:name="Helvetica Neue">
    <w:panose1 w:val="02000503000000020004"/>
    <w:charset w:val="00"/>
    <w:family w:val="auto"/>
    <w:pitch w:val="default"/>
    <w:sig w:usb0="E50002FF" w:usb1="500079DB" w:usb2="00000010" w:usb3="00000000" w:csb0="00000000" w:csb1="00000000"/>
  </w:font>
  <w:font w:name="宋体-繁">
    <w:panose1 w:val="02010600040101010101"/>
    <w:charset w:val="86"/>
    <w:family w:val="auto"/>
    <w:pitch w:val="default"/>
    <w:sig w:usb0="00000287" w:usb1="080F0000" w:usb2="00000000" w:usb3="00000000" w:csb0="0004009F" w:csb1="DFD7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45BB2E07">
        <w:pPr>
          <w:pStyle w:val="3"/>
          <w:jc w:val="center"/>
        </w:pPr>
        <w:r>
          <w:fldChar w:fldCharType="begin"/>
        </w:r>
        <w:r>
          <w:instrText xml:space="preserve">PAGE   \* MERGEFORMAT</w:instrText>
        </w:r>
        <w:r>
          <w:fldChar w:fldCharType="separate"/>
        </w:r>
        <w:r>
          <w:rPr>
            <w:lang w:val="zh-CN" w:eastAsia="zh-CN"/>
          </w:rPr>
          <w:t>2</w:t>
        </w:r>
        <w:r>
          <w:fldChar w:fldCharType="end"/>
        </w:r>
      </w:p>
    </w:sdtContent>
  </w:sdt>
  <w:p w14:paraId="38E1AB85">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8D7DC">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EE3D32"/>
    <w:multiLevelType w:val="singleLevel"/>
    <w:tmpl w:val="EFEE3D32"/>
    <w:lvl w:ilvl="0" w:tentative="0">
      <w:start w:val="1"/>
      <w:numFmt w:val="decimal"/>
      <w:suff w:val="space"/>
      <w:lvlText w:val="[%1]"/>
      <w:lvlJc w:val="left"/>
    </w:lvl>
  </w:abstractNum>
  <w:abstractNum w:abstractNumId="1">
    <w:nsid w:val="7F7EC004"/>
    <w:multiLevelType w:val="singleLevel"/>
    <w:tmpl w:val="7F7EC004"/>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wN2JmYmM4YjExOGVjZjJmMDRhY2UzMGI5YzZkMWYifQ=="/>
  </w:docVars>
  <w:rsids>
    <w:rsidRoot w:val="752B4861"/>
    <w:rsid w:val="000043BD"/>
    <w:rsid w:val="00011914"/>
    <w:rsid w:val="000478FA"/>
    <w:rsid w:val="000834F5"/>
    <w:rsid w:val="000B6263"/>
    <w:rsid w:val="000C6CF6"/>
    <w:rsid w:val="00132943"/>
    <w:rsid w:val="001C2586"/>
    <w:rsid w:val="001E1A3B"/>
    <w:rsid w:val="0027704F"/>
    <w:rsid w:val="002906F5"/>
    <w:rsid w:val="003423DD"/>
    <w:rsid w:val="003428C2"/>
    <w:rsid w:val="0036563B"/>
    <w:rsid w:val="0039045F"/>
    <w:rsid w:val="00393EF9"/>
    <w:rsid w:val="003C1B0D"/>
    <w:rsid w:val="003F2EA6"/>
    <w:rsid w:val="004608F9"/>
    <w:rsid w:val="00487677"/>
    <w:rsid w:val="004A5F52"/>
    <w:rsid w:val="004B7026"/>
    <w:rsid w:val="004C22F0"/>
    <w:rsid w:val="004C48F3"/>
    <w:rsid w:val="005032DD"/>
    <w:rsid w:val="005258F8"/>
    <w:rsid w:val="005332BF"/>
    <w:rsid w:val="0055075B"/>
    <w:rsid w:val="00557C4D"/>
    <w:rsid w:val="005754DA"/>
    <w:rsid w:val="005A01AE"/>
    <w:rsid w:val="005F5E50"/>
    <w:rsid w:val="00796D00"/>
    <w:rsid w:val="00797357"/>
    <w:rsid w:val="007A1FF0"/>
    <w:rsid w:val="007E0FBC"/>
    <w:rsid w:val="0083402A"/>
    <w:rsid w:val="008A03DE"/>
    <w:rsid w:val="00932E88"/>
    <w:rsid w:val="009347AC"/>
    <w:rsid w:val="0096702B"/>
    <w:rsid w:val="00A60931"/>
    <w:rsid w:val="00AC19B3"/>
    <w:rsid w:val="00AC7F53"/>
    <w:rsid w:val="00B32132"/>
    <w:rsid w:val="00B474A7"/>
    <w:rsid w:val="00B8070E"/>
    <w:rsid w:val="00BD2E2F"/>
    <w:rsid w:val="00BE187B"/>
    <w:rsid w:val="00BE60AE"/>
    <w:rsid w:val="00C12083"/>
    <w:rsid w:val="00C33684"/>
    <w:rsid w:val="00C51CAD"/>
    <w:rsid w:val="00CA14FF"/>
    <w:rsid w:val="00CC0E52"/>
    <w:rsid w:val="00D1695A"/>
    <w:rsid w:val="00D51928"/>
    <w:rsid w:val="00D94B1A"/>
    <w:rsid w:val="00E72876"/>
    <w:rsid w:val="00EF4E3D"/>
    <w:rsid w:val="00F357C1"/>
    <w:rsid w:val="00F37455"/>
    <w:rsid w:val="00F731D5"/>
    <w:rsid w:val="00FD493F"/>
    <w:rsid w:val="0E061DB1"/>
    <w:rsid w:val="121512EF"/>
    <w:rsid w:val="13BA77F0"/>
    <w:rsid w:val="14FBA374"/>
    <w:rsid w:val="15DFF717"/>
    <w:rsid w:val="1688793D"/>
    <w:rsid w:val="1FFAD3B9"/>
    <w:rsid w:val="2183572E"/>
    <w:rsid w:val="29431C22"/>
    <w:rsid w:val="2B764BC0"/>
    <w:rsid w:val="2F79FC49"/>
    <w:rsid w:val="35BB7C3D"/>
    <w:rsid w:val="39AA858D"/>
    <w:rsid w:val="39D03DAD"/>
    <w:rsid w:val="3D464CC1"/>
    <w:rsid w:val="3FDCDC97"/>
    <w:rsid w:val="3FFEE29B"/>
    <w:rsid w:val="4CFDA98F"/>
    <w:rsid w:val="4E8A3212"/>
    <w:rsid w:val="56E322E1"/>
    <w:rsid w:val="57A65C56"/>
    <w:rsid w:val="5A0E4F81"/>
    <w:rsid w:val="5AFECEF4"/>
    <w:rsid w:val="5B746414"/>
    <w:rsid w:val="5BF326F7"/>
    <w:rsid w:val="63EBDDC6"/>
    <w:rsid w:val="65D86199"/>
    <w:rsid w:val="667F1FF8"/>
    <w:rsid w:val="67D5D732"/>
    <w:rsid w:val="6AD92BB9"/>
    <w:rsid w:val="6DBFD0AA"/>
    <w:rsid w:val="6FC4A7C0"/>
    <w:rsid w:val="6FEF50D2"/>
    <w:rsid w:val="7053228F"/>
    <w:rsid w:val="752B4861"/>
    <w:rsid w:val="77074967"/>
    <w:rsid w:val="79DFFEF3"/>
    <w:rsid w:val="7AFCE59C"/>
    <w:rsid w:val="7BB40FC4"/>
    <w:rsid w:val="7BDA4759"/>
    <w:rsid w:val="7DFF724E"/>
    <w:rsid w:val="7E371E9B"/>
    <w:rsid w:val="7F2BA683"/>
    <w:rsid w:val="7F5B8DD4"/>
    <w:rsid w:val="7FBCCE1A"/>
    <w:rsid w:val="9EB96DB1"/>
    <w:rsid w:val="A6D72607"/>
    <w:rsid w:val="BBEEA48B"/>
    <w:rsid w:val="BFBF07BB"/>
    <w:rsid w:val="BFE27563"/>
    <w:rsid w:val="BFFF1C7A"/>
    <w:rsid w:val="D8DF3555"/>
    <w:rsid w:val="DEC958B4"/>
    <w:rsid w:val="E5F930F4"/>
    <w:rsid w:val="E76AB868"/>
    <w:rsid w:val="EBCD761E"/>
    <w:rsid w:val="EBCF3574"/>
    <w:rsid w:val="EFF7786E"/>
    <w:rsid w:val="F7E737BB"/>
    <w:rsid w:val="FC5A4130"/>
    <w:rsid w:val="FCE76BB2"/>
    <w:rsid w:val="FE5EB0CD"/>
    <w:rsid w:val="FE6E475B"/>
    <w:rsid w:val="FFD76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PMingLiU" w:cs="Times New Roman"/>
      <w:kern w:val="2"/>
      <w:sz w:val="24"/>
      <w:szCs w:val="24"/>
      <w:lang w:val="en-US" w:eastAsia="zh-TW" w:bidi="ar-SA"/>
    </w:rPr>
  </w:style>
  <w:style w:type="paragraph" w:styleId="2">
    <w:name w:val="heading 2"/>
    <w:basedOn w:val="1"/>
    <w:next w:val="1"/>
    <w:link w:val="13"/>
    <w:unhideWhenUsed/>
    <w:qFormat/>
    <w:uiPriority w:val="0"/>
    <w:pPr>
      <w:keepNext/>
      <w:keepLines/>
      <w:spacing w:before="260" w:after="260" w:line="480" w:lineRule="auto"/>
      <w:jc w:val="center"/>
      <w:outlineLvl w:val="1"/>
    </w:pPr>
    <w:rPr>
      <w:rFonts w:asciiTheme="majorHAnsi" w:hAnsiTheme="majorHAnsi" w:eastAsiaTheme="majorEastAsia" w:cstheme="majorBidi"/>
      <w:b/>
      <w:bCs/>
      <w:sz w:val="30"/>
      <w:szCs w:val="32"/>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4"/>
    <w:qFormat/>
    <w:uiPriority w:val="99"/>
    <w:pPr>
      <w:tabs>
        <w:tab w:val="center" w:pos="4153"/>
        <w:tab w:val="right" w:pos="8306"/>
      </w:tabs>
      <w:snapToGrid w:val="0"/>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qFormat/>
    <w:uiPriority w:val="0"/>
    <w:rPr>
      <w:color w:val="0000FF"/>
      <w:u w:val="single"/>
    </w:rPr>
  </w:style>
  <w:style w:type="table" w:customStyle="1" w:styleId="10">
    <w:name w:val="Table Normal"/>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eastAsia="Times New Roman"/>
      <w:sz w:val="21"/>
      <w:szCs w:val="21"/>
      <w:lang w:eastAsia="en-US"/>
    </w:rPr>
  </w:style>
  <w:style w:type="paragraph" w:styleId="12">
    <w:name w:val="List Paragraph"/>
    <w:basedOn w:val="1"/>
    <w:qFormat/>
    <w:uiPriority w:val="99"/>
    <w:pPr>
      <w:widowControl/>
      <w:ind w:left="480" w:leftChars="200"/>
    </w:pPr>
    <w:rPr>
      <w:rFonts w:ascii="PMingLiU" w:hAnsi="PMingLiU" w:cs="PMingLiU"/>
      <w:kern w:val="0"/>
    </w:rPr>
  </w:style>
  <w:style w:type="character" w:customStyle="1" w:styleId="13">
    <w:name w:val="标题 2 字符"/>
    <w:basedOn w:val="8"/>
    <w:link w:val="2"/>
    <w:qFormat/>
    <w:uiPriority w:val="0"/>
    <w:rPr>
      <w:rFonts w:asciiTheme="majorHAnsi" w:hAnsiTheme="majorHAnsi" w:eastAsiaTheme="majorEastAsia" w:cstheme="majorBidi"/>
      <w:b/>
      <w:bCs/>
      <w:kern w:val="2"/>
      <w:sz w:val="30"/>
      <w:szCs w:val="32"/>
      <w:lang w:eastAsia="zh-TW"/>
    </w:rPr>
  </w:style>
  <w:style w:type="character" w:customStyle="1" w:styleId="14">
    <w:name w:val="页脚 字符"/>
    <w:basedOn w:val="8"/>
    <w:link w:val="3"/>
    <w:qFormat/>
    <w:uiPriority w:val="99"/>
    <w:rPr>
      <w:rFonts w:ascii="Times New Roman" w:hAnsi="Times New Roman" w:eastAsia="PMingLiU" w:cs="Times New Roman"/>
      <w:kern w:val="2"/>
      <w:sz w:val="18"/>
      <w:szCs w:val="18"/>
      <w:lang w:eastAsia="zh-TW"/>
    </w:rPr>
  </w:style>
  <w:style w:type="character" w:customStyle="1" w:styleId="15">
    <w:name w:val="s2"/>
    <w:basedOn w:val="8"/>
    <w:uiPriority w:val="0"/>
    <w:rPr>
      <w:rFonts w:ascii="arial" w:hAnsi="arial" w:cs="arial"/>
      <w:sz w:val="20"/>
      <w:szCs w:val="20"/>
    </w:rPr>
  </w:style>
  <w:style w:type="paragraph" w:customStyle="1" w:styleId="16">
    <w:name w:val="p1"/>
    <w:basedOn w:val="1"/>
    <w:uiPriority w:val="0"/>
    <w:pPr>
      <w:spacing w:before="0" w:beforeAutospacing="0" w:after="0" w:afterAutospacing="0"/>
      <w:ind w:left="0" w:right="0"/>
      <w:jc w:val="left"/>
    </w:pPr>
    <w:rPr>
      <w:rFonts w:ascii="helvetica" w:hAnsi="helvetica" w:eastAsia="helvetica" w:cs="helvetica"/>
      <w:color w:val="262626"/>
      <w:kern w:val="0"/>
      <w:sz w:val="20"/>
      <w:szCs w:val="20"/>
      <w:lang w:val="en-US" w:eastAsia="zh-CN" w:bidi="ar"/>
    </w:rPr>
  </w:style>
  <w:style w:type="character" w:customStyle="1" w:styleId="17">
    <w:name w:val="s1"/>
    <w:basedOn w:val="8"/>
    <w:uiPriority w:val="0"/>
    <w:rPr>
      <w:rFonts w:hint="default" w:ascii="helvetica" w:hAnsi="helvetica" w:eastAsia="helvetica" w:cs="helvetica"/>
      <w:color w:val="00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45</Words>
  <Characters>260</Characters>
  <Lines>2</Lines>
  <Paragraphs>1</Paragraphs>
  <TotalTime>1</TotalTime>
  <ScaleCrop>false</ScaleCrop>
  <LinksUpToDate>false</LinksUpToDate>
  <CharactersWithSpaces>304</CharactersWithSpaces>
  <Application>WPS Office_6.13.2.8918_F1E327BC-269C-435d-A152-05C5408002CA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2023-06-22T11:49:00Z</dcterms:created>
  <dc:creator>这个月三十二号买鞋</dc:creator>
  <cp:lastModifiedBy>黄河</cp:lastModifiedBy>
  <dcterms:modified xsi:type="dcterms:W3CDTF">2025-08-27T11:38:16Z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2052-6.13.2.8918</vt:lpwstr>
  </property>
  <property fmtid="{D5CDD505-2E9C-101B-9397-08002B2CF9AE}" pid="3" name="ICV">
    <vt:lpwstr>B53E9CDBBF254A3AA80D33710BB3DA14_13</vt:lpwstr>
  </property>
  <property fmtid="{D5CDD505-2E9C-101B-9397-08002B2CF9AE}" pid="4" name="KSOTemplateDocerSaveRecord">
    <vt:lpwstr>eyJoZGlkIjoiZGE5ODBmZmZmZWQ1MjE5Y2EyMDRhM2I3MmUwOGFkNjciLCJ1c2VySWQiOiIyMDEwOTUxNzgifQ==</vt:lpwstr>
  </property>
</Properties>
</file>